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5CC7AAA8" w:rsidR="006128EE" w:rsidRPr="00AD6345"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Evidenční číslo smlouvy</w:t>
      </w:r>
      <w:r w:rsidR="006128EE" w:rsidRPr="00AD6345">
        <w:rPr>
          <w:sz w:val="22"/>
          <w:szCs w:val="22"/>
        </w:rPr>
        <w:t>:</w:t>
      </w:r>
      <w:r w:rsidR="002A4384" w:rsidRPr="00AD6345">
        <w:t xml:space="preserve"> </w:t>
      </w:r>
      <w:r w:rsidR="000F2A25" w:rsidRPr="00AD6345">
        <w:rPr>
          <w:sz w:val="22"/>
          <w:szCs w:val="22"/>
        </w:rPr>
        <w:t>VZ_2023_A101_13-0</w:t>
      </w:r>
      <w:r w:rsidR="00864D83" w:rsidRPr="00AD6345">
        <w:rPr>
          <w:sz w:val="22"/>
          <w:szCs w:val="22"/>
        </w:rPr>
        <w:t>2</w:t>
      </w:r>
    </w:p>
    <w:p w14:paraId="4041B8CF" w14:textId="41DBA173" w:rsidR="006128EE" w:rsidRPr="00F93A89" w:rsidRDefault="006128EE" w:rsidP="00B24330">
      <w:pPr>
        <w:jc w:val="right"/>
        <w:rPr>
          <w:sz w:val="22"/>
          <w:szCs w:val="22"/>
        </w:rPr>
      </w:pPr>
      <w:r w:rsidRPr="00AD6345">
        <w:rPr>
          <w:sz w:val="22"/>
          <w:szCs w:val="22"/>
        </w:rPr>
        <w:t xml:space="preserve">Číslo jednací: </w:t>
      </w:r>
      <w:r w:rsidR="00A71348" w:rsidRPr="00AD6345">
        <w:rPr>
          <w:sz w:val="22"/>
          <w:szCs w:val="22"/>
        </w:rPr>
        <w:t>CEN/1000/</w:t>
      </w:r>
      <w:r w:rsidR="00AD6345" w:rsidRPr="00AD6345">
        <w:rPr>
          <w:sz w:val="22"/>
          <w:szCs w:val="22"/>
        </w:rPr>
        <w:t>2913</w:t>
      </w:r>
      <w:r w:rsidR="00A71348" w:rsidRPr="00AD6345">
        <w:rPr>
          <w:sz w:val="22"/>
          <w:szCs w:val="22"/>
        </w:rPr>
        <w:t>/202</w:t>
      </w:r>
      <w:r w:rsidR="00AD6345" w:rsidRPr="00AD6345">
        <w:rPr>
          <w:sz w:val="22"/>
          <w:szCs w:val="22"/>
        </w:rPr>
        <w:t>5</w:t>
      </w:r>
    </w:p>
    <w:p w14:paraId="345BC606" w14:textId="5BBA0BF2" w:rsidR="006128EE" w:rsidRPr="00F93A89" w:rsidRDefault="006128EE" w:rsidP="00B24330">
      <w:pPr>
        <w:jc w:val="right"/>
        <w:rPr>
          <w:sz w:val="22"/>
          <w:szCs w:val="22"/>
        </w:rPr>
      </w:pPr>
    </w:p>
    <w:p w14:paraId="795350B8" w14:textId="3FC8B271" w:rsidR="00C01636" w:rsidRPr="00F93A89" w:rsidRDefault="00C01636">
      <w:pPr>
        <w:jc w:val="center"/>
        <w:rPr>
          <w:b/>
          <w:sz w:val="22"/>
          <w:szCs w:val="22"/>
        </w:rPr>
      </w:pPr>
    </w:p>
    <w:p w14:paraId="62A4E8C6" w14:textId="77777777" w:rsidR="00CE4839" w:rsidRDefault="00CE4839" w:rsidP="0066733D">
      <w:pPr>
        <w:keepNext/>
        <w:keepLines/>
        <w:suppressLineNumbers/>
        <w:suppressAutoHyphens/>
        <w:rPr>
          <w:b/>
          <w:sz w:val="22"/>
          <w:szCs w:val="22"/>
        </w:rPr>
      </w:pPr>
    </w:p>
    <w:p w14:paraId="672A56F2" w14:textId="36295AC2" w:rsidR="00C65A94" w:rsidRDefault="0042650D" w:rsidP="00552B99">
      <w:pPr>
        <w:keepNext/>
        <w:keepLines/>
        <w:suppressLineNumbers/>
        <w:suppressAutoHyphens/>
        <w:jc w:val="center"/>
        <w:rPr>
          <w:b/>
          <w:sz w:val="22"/>
          <w:szCs w:val="22"/>
        </w:rPr>
      </w:pPr>
      <w:r w:rsidRPr="0042650D">
        <w:rPr>
          <w:b/>
          <w:sz w:val="22"/>
          <w:szCs w:val="22"/>
        </w:rPr>
        <w:t>SMLOUVA O POSKYTOVÁNÍ SLUŽEB</w:t>
      </w:r>
    </w:p>
    <w:p w14:paraId="7FBDF450" w14:textId="2CD324CF" w:rsidR="0042650D" w:rsidRPr="00F93A89" w:rsidRDefault="00C65A94" w:rsidP="00C65A94">
      <w:pPr>
        <w:keepNext/>
        <w:keepLines/>
        <w:suppressLineNumbers/>
        <w:suppressAutoHyphens/>
        <w:jc w:val="center"/>
        <w:rPr>
          <w:rFonts w:cstheme="minorHAnsi"/>
        </w:rPr>
      </w:pPr>
      <w:r w:rsidRPr="00AD6345">
        <w:rPr>
          <w:b/>
          <w:sz w:val="22"/>
          <w:szCs w:val="22"/>
        </w:rPr>
        <w:t>PROGRAMÁTOR FRONTEND REACT</w:t>
      </w:r>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52E0EBBE"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w:t>
      </w:r>
      <w:r w:rsidR="00651821">
        <w:rPr>
          <w:sz w:val="22"/>
          <w:szCs w:val="22"/>
        </w:rPr>
        <w:br/>
      </w:r>
      <w:r w:rsidRPr="00F93A89">
        <w:rPr>
          <w:sz w:val="22"/>
          <w:szCs w:val="22"/>
        </w:rPr>
        <w:t xml:space="preserve">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9DB4B1E" w14:textId="1CDD9D23" w:rsidR="001F57E4" w:rsidRDefault="001F57E4" w:rsidP="00B24330">
      <w:pPr>
        <w:ind w:left="1985" w:hanging="1985"/>
        <w:rPr>
          <w:sz w:val="22"/>
          <w:szCs w:val="22"/>
        </w:rPr>
      </w:pPr>
      <w:r>
        <w:rPr>
          <w:sz w:val="22"/>
          <w:szCs w:val="22"/>
        </w:rPr>
        <w:t>ID datové schránky:</w:t>
      </w:r>
      <w:r>
        <w:rPr>
          <w:sz w:val="22"/>
          <w:szCs w:val="22"/>
        </w:rPr>
        <w:tab/>
      </w:r>
      <w:proofErr w:type="spellStart"/>
      <w:r w:rsidRPr="00902DA3">
        <w:rPr>
          <w:sz w:val="22"/>
          <w:szCs w:val="22"/>
        </w:rPr>
        <w:t>txsvfsh</w:t>
      </w:r>
      <w:proofErr w:type="spellEnd"/>
    </w:p>
    <w:p w14:paraId="62F1E844" w14:textId="146B0CEB"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proofErr w:type="spellStart"/>
      <w:r w:rsidRPr="0040135F">
        <w:rPr>
          <w:sz w:val="22"/>
          <w:szCs w:val="22"/>
        </w:rPr>
        <w:t>Zapsá</w:t>
      </w:r>
      <w:r w:rsidR="00F64B52">
        <w:rPr>
          <w:sz w:val="22"/>
          <w:szCs w:val="22"/>
        </w:rPr>
        <w:t>ná</w:t>
      </w:r>
      <w:proofErr w:type="spellEnd"/>
      <w:r w:rsidR="00F64B52">
        <w:rPr>
          <w:sz w:val="22"/>
          <w:szCs w:val="22"/>
        </w:rPr>
        <w:t>/ý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7766633D" w14:textId="31E2DC51" w:rsidR="001F57E4" w:rsidRDefault="001F57E4" w:rsidP="00F94BD8">
      <w:pPr>
        <w:ind w:left="1985" w:hanging="1985"/>
        <w:rPr>
          <w:sz w:val="22"/>
          <w:szCs w:val="22"/>
        </w:rPr>
      </w:pPr>
      <w:r>
        <w:rPr>
          <w:sz w:val="22"/>
          <w:szCs w:val="22"/>
        </w:rPr>
        <w:t>ID datové schránky:</w:t>
      </w:r>
      <w:r>
        <w:rPr>
          <w:sz w:val="22"/>
          <w:szCs w:val="22"/>
        </w:rPr>
        <w:tab/>
        <w:t>[</w:t>
      </w:r>
      <w:r w:rsidRPr="001E4301">
        <w:rPr>
          <w:i/>
          <w:iCs/>
          <w:sz w:val="22"/>
          <w:szCs w:val="22"/>
          <w:highlight w:val="yellow"/>
        </w:rPr>
        <w:t>DOPLNÍ DODAVATEL</w:t>
      </w:r>
      <w:r>
        <w:rPr>
          <w:i/>
          <w:iCs/>
          <w:sz w:val="22"/>
          <w:szCs w:val="22"/>
        </w:rPr>
        <w:t>]</w:t>
      </w:r>
    </w:p>
    <w:p w14:paraId="0A911C38" w14:textId="66EB9956"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 xml:space="preserve">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w:t>
      </w:r>
      <w:r w:rsidRPr="00135629">
        <w:rPr>
          <w:color w:val="000000"/>
          <w:sz w:val="22"/>
          <w:szCs w:val="22"/>
        </w:rPr>
        <w:lastRenderedPageBreak/>
        <w:t>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27C04BE0"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 xml:space="preserve">Dodavatel </w:t>
      </w:r>
      <w:r w:rsidRPr="00354EA7">
        <w:rPr>
          <w:sz w:val="22"/>
          <w:szCs w:val="22"/>
        </w:rPr>
        <w:t>je právnickou osobou působící v oblasti ICT, která zaměstnává další fyzické osoby této specializace</w:t>
      </w:r>
      <w:r w:rsidRPr="00135629">
        <w:rPr>
          <w:sz w:val="22"/>
          <w:szCs w:val="22"/>
        </w:rPr>
        <w:t>.</w:t>
      </w:r>
    </w:p>
    <w:p w14:paraId="413697E8" w14:textId="547635AF"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w:t>
      </w:r>
      <w:proofErr w:type="spellStart"/>
      <w:r w:rsidRPr="00135629">
        <w:rPr>
          <w:color w:val="000000"/>
          <w:sz w:val="22"/>
          <w:szCs w:val="22"/>
        </w:rPr>
        <w:t>minitendru</w:t>
      </w:r>
      <w:proofErr w:type="spellEnd"/>
      <w:r w:rsidRPr="00135629">
        <w:rPr>
          <w:color w:val="000000"/>
          <w:sz w:val="22"/>
          <w:szCs w:val="22"/>
        </w:rPr>
        <w:t xml:space="preserve">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w:t>
      </w:r>
      <w:r w:rsidRPr="00AD6345">
        <w:rPr>
          <w:color w:val="000000"/>
          <w:sz w:val="22"/>
          <w:szCs w:val="22"/>
        </w:rPr>
        <w:t>vyhlášeného dne</w:t>
      </w:r>
      <w:r w:rsidR="00DA3BFC" w:rsidRPr="00AD6345">
        <w:rPr>
          <w:color w:val="000000"/>
          <w:sz w:val="22"/>
          <w:szCs w:val="22"/>
        </w:rPr>
        <w:t xml:space="preserve"> </w:t>
      </w:r>
      <w:r w:rsidR="00793BB6" w:rsidRPr="00AD6345">
        <w:rPr>
          <w:color w:val="000000"/>
          <w:sz w:val="22"/>
          <w:szCs w:val="22"/>
        </w:rPr>
        <w:t>4</w:t>
      </w:r>
      <w:r w:rsidR="000C68A6" w:rsidRPr="00AD6345">
        <w:rPr>
          <w:color w:val="000000"/>
          <w:sz w:val="22"/>
          <w:szCs w:val="22"/>
        </w:rPr>
        <w:t xml:space="preserve">. </w:t>
      </w:r>
      <w:r w:rsidR="00793BB6" w:rsidRPr="00AD6345">
        <w:rPr>
          <w:color w:val="000000"/>
          <w:sz w:val="22"/>
          <w:szCs w:val="22"/>
        </w:rPr>
        <w:t>4</w:t>
      </w:r>
      <w:r w:rsidR="00DA3BFC" w:rsidRPr="00AD6345">
        <w:rPr>
          <w:color w:val="000000"/>
          <w:sz w:val="22"/>
          <w:szCs w:val="22"/>
        </w:rPr>
        <w:t xml:space="preserve">. 2024 </w:t>
      </w:r>
      <w:r w:rsidRPr="00AD6345">
        <w:rPr>
          <w:color w:val="000000"/>
          <w:sz w:val="22"/>
          <w:szCs w:val="22"/>
        </w:rPr>
        <w:t>(„</w:t>
      </w:r>
      <w:r w:rsidRPr="00135629">
        <w:rPr>
          <w:b/>
          <w:bCs/>
          <w:color w:val="000000"/>
          <w:sz w:val="22"/>
          <w:szCs w:val="22"/>
        </w:rPr>
        <w:t>DNS</w:t>
      </w:r>
      <w:r w:rsidRPr="00135629">
        <w:rPr>
          <w:color w:val="000000"/>
          <w:sz w:val="22"/>
          <w:szCs w:val="22"/>
        </w:rPr>
        <w:t xml:space="preserve">“) v Kategorii </w:t>
      </w:r>
      <w:r w:rsidR="00DD5DC5">
        <w:rPr>
          <w:color w:val="000000"/>
          <w:sz w:val="22"/>
          <w:szCs w:val="22"/>
        </w:rPr>
        <w:t>13</w:t>
      </w:r>
      <w:r w:rsidRPr="00135629">
        <w:rPr>
          <w:color w:val="000000"/>
          <w:sz w:val="22"/>
          <w:szCs w:val="22"/>
        </w:rPr>
        <w:t xml:space="preserve"> s názvem „</w:t>
      </w:r>
      <w:r w:rsidR="00DD5DC5" w:rsidRPr="00DD5DC5">
        <w:rPr>
          <w:color w:val="000000"/>
          <w:sz w:val="22"/>
          <w:szCs w:val="22"/>
        </w:rPr>
        <w:t xml:space="preserve">Programátor </w:t>
      </w:r>
      <w:proofErr w:type="spellStart"/>
      <w:r w:rsidR="00DD5DC5" w:rsidRPr="00DD5DC5">
        <w:rPr>
          <w:color w:val="000000"/>
          <w:sz w:val="22"/>
          <w:szCs w:val="22"/>
        </w:rPr>
        <w:t>frontend</w:t>
      </w:r>
      <w:proofErr w:type="spellEnd"/>
      <w:r w:rsidR="00DD5DC5" w:rsidRPr="00DD5DC5">
        <w:rPr>
          <w:color w:val="000000"/>
          <w:sz w:val="22"/>
          <w:szCs w:val="22"/>
        </w:rPr>
        <w:t xml:space="preserve"> REACT</w:t>
      </w:r>
      <w:r w:rsidRPr="00135629">
        <w:rPr>
          <w:color w:val="000000"/>
          <w:sz w:val="22"/>
          <w:szCs w:val="22"/>
        </w:rPr>
        <w:t xml:space="preserve">“, č. výzvy </w:t>
      </w:r>
      <w:r w:rsidR="00C81421">
        <w:rPr>
          <w:sz w:val="22"/>
          <w:szCs w:val="22"/>
        </w:rPr>
        <w:t>1</w:t>
      </w:r>
      <w:r w:rsidRPr="00135629">
        <w:rPr>
          <w:sz w:val="22"/>
          <w:szCs w:val="22"/>
        </w:rPr>
        <w:t xml:space="preserve"> („</w:t>
      </w:r>
      <w:proofErr w:type="spellStart"/>
      <w:r w:rsidRPr="00135629">
        <w:rPr>
          <w:b/>
          <w:bCs/>
          <w:sz w:val="22"/>
          <w:szCs w:val="22"/>
        </w:rPr>
        <w:t>Minitendr</w:t>
      </w:r>
      <w:proofErr w:type="spellEnd"/>
      <w:r w:rsidRPr="00135629">
        <w:rPr>
          <w:sz w:val="22"/>
          <w:szCs w:val="22"/>
        </w:rPr>
        <w:t>“),</w:t>
      </w:r>
      <w:r w:rsidRPr="00135629">
        <w:rPr>
          <w:color w:val="000000"/>
          <w:sz w:val="22"/>
          <w:szCs w:val="22"/>
        </w:rPr>
        <w:t xml:space="preserve"> dle zákona </w:t>
      </w:r>
      <w:r w:rsidR="00912BD4">
        <w:rPr>
          <w:color w:val="000000"/>
          <w:sz w:val="22"/>
          <w:szCs w:val="22"/>
        </w:rPr>
        <w:br/>
      </w:r>
      <w:r w:rsidRPr="00135629">
        <w:rPr>
          <w:color w:val="000000"/>
          <w:sz w:val="22"/>
          <w:szCs w:val="22"/>
        </w:rPr>
        <w:t>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w:t>
      </w:r>
      <w:proofErr w:type="spellStart"/>
      <w:r w:rsidRPr="00135629">
        <w:rPr>
          <w:color w:val="000000"/>
          <w:sz w:val="22"/>
          <w:szCs w:val="22"/>
        </w:rPr>
        <w:t>Minitendru</w:t>
      </w:r>
      <w:proofErr w:type="spellEnd"/>
      <w:r w:rsidRPr="00135629">
        <w:rPr>
          <w:color w:val="000000"/>
          <w:sz w:val="22"/>
          <w:szCs w:val="22"/>
        </w:rPr>
        <w:t xml:space="preserve"> řádně a včas, odborně a s veškerou nezbytnou péčí</w:t>
      </w:r>
    </w:p>
    <w:p w14:paraId="34BC87DE"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2" w:name="_Ref511144635"/>
      <w:r>
        <w:t>Předmět a účel smlouvy</w:t>
      </w:r>
    </w:p>
    <w:p w14:paraId="6B7C94D7" w14:textId="77777777" w:rsidR="00322F6B" w:rsidRPr="0027533B" w:rsidRDefault="00322F6B" w:rsidP="00322F6B">
      <w:pPr>
        <w:pStyle w:val="Nadpis2"/>
      </w:pPr>
      <w:bookmarkStart w:id="3"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3"/>
      <w:r w:rsidRPr="0027533B">
        <w:t xml:space="preserve"> </w:t>
      </w:r>
    </w:p>
    <w:p w14:paraId="2566F2A5" w14:textId="7EA98C0B" w:rsidR="00322F6B" w:rsidRPr="0027533B" w:rsidRDefault="00322F6B" w:rsidP="00322F6B">
      <w:pPr>
        <w:pStyle w:val="Nadpis2"/>
      </w:pPr>
      <w:bookmarkStart w:id="4"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a to konkrétně pro kategorie DNS č.</w:t>
      </w:r>
      <w:r w:rsidR="00566149">
        <w:t xml:space="preserve"> 13</w:t>
      </w:r>
      <w:r>
        <w:t xml:space="preserve"> [</w:t>
      </w:r>
      <w:r w:rsidRPr="000B6829">
        <w:rPr>
          <w:highlight w:val="yellow"/>
        </w:rPr>
        <w:t>DOPLNIT</w:t>
      </w:r>
      <w:r w:rsidR="00566149" w:rsidRPr="000B6829">
        <w:rPr>
          <w:highlight w:val="yellow"/>
        </w:rPr>
        <w:t xml:space="preserve"> JMÉNO FYZICKÉ OSOBY</w:t>
      </w:r>
      <w:r>
        <w:t>]</w:t>
      </w:r>
      <w:r w:rsidRPr="0027533B">
        <w:t>.</w:t>
      </w:r>
      <w:bookmarkEnd w:id="4"/>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5"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5"/>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6"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6"/>
    </w:p>
    <w:p w14:paraId="2809613F" w14:textId="454B0BE2" w:rsidR="00322F6B" w:rsidRPr="0027533B" w:rsidRDefault="00322F6B" w:rsidP="00322F6B">
      <w:pPr>
        <w:pStyle w:val="Nadpis2"/>
      </w:pPr>
      <w:bookmarkStart w:id="7" w:name="_Ref138779198"/>
      <w:r w:rsidRPr="0027533B">
        <w:lastRenderedPageBreak/>
        <w:t>Pokud to povaha daných Služeb umožňuje,</w:t>
      </w:r>
      <w:r w:rsidR="005E42CF">
        <w:t xml:space="preserve"> </w:t>
      </w:r>
      <w:r w:rsidRPr="0027533B">
        <w:t>je Dodavatel oprávněn poskytovat plnění dle této Smlouvy také vzdáleným (</w:t>
      </w:r>
      <w:proofErr w:type="spellStart"/>
      <w:r w:rsidRPr="006849AF">
        <w:rPr>
          <w:i/>
          <w:iCs/>
        </w:rPr>
        <w:t>off-site</w:t>
      </w:r>
      <w:proofErr w:type="spellEnd"/>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 Objednatel poskytne Dodavateli potřebnou součinnost pro plnění Smlouvy vzdáleným přístupem (</w:t>
      </w:r>
      <w:proofErr w:type="spellStart"/>
      <w:r w:rsidRPr="006849AF">
        <w:rPr>
          <w:i/>
          <w:iCs/>
        </w:rPr>
        <w:t>off-site</w:t>
      </w:r>
      <w:proofErr w:type="spellEnd"/>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w:t>
      </w:r>
      <w:bookmarkEnd w:id="7"/>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8"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8"/>
    </w:p>
    <w:p w14:paraId="6388EF50" w14:textId="77777777" w:rsidR="00322F6B" w:rsidRPr="0027533B" w:rsidRDefault="00322F6B" w:rsidP="00322F6B">
      <w:pPr>
        <w:pStyle w:val="Nadpis3"/>
        <w:numPr>
          <w:ilvl w:val="2"/>
          <w:numId w:val="23"/>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322F6B">
      <w:pPr>
        <w:pStyle w:val="Nadpis3"/>
        <w:numPr>
          <w:ilvl w:val="2"/>
          <w:numId w:val="23"/>
        </w:numPr>
        <w:ind w:left="993" w:hanging="426"/>
      </w:pPr>
      <w:r w:rsidRPr="0027533B">
        <w:t>rozsah, předmět a specifikaci způsobu poskytování Služeb;</w:t>
      </w:r>
    </w:p>
    <w:p w14:paraId="37E65B6E" w14:textId="77777777" w:rsidR="00322F6B" w:rsidRPr="0027533B" w:rsidRDefault="00322F6B" w:rsidP="00322F6B">
      <w:pPr>
        <w:pStyle w:val="Nadpis3"/>
        <w:numPr>
          <w:ilvl w:val="2"/>
          <w:numId w:val="23"/>
        </w:numPr>
        <w:ind w:left="993" w:hanging="426"/>
      </w:pPr>
      <w:r w:rsidRPr="0027533B">
        <w:t>místo poskytování Služeb;</w:t>
      </w:r>
    </w:p>
    <w:p w14:paraId="1B4E51EC" w14:textId="77777777" w:rsidR="00322F6B" w:rsidRPr="0027533B" w:rsidRDefault="00322F6B" w:rsidP="00322F6B">
      <w:pPr>
        <w:pStyle w:val="Nadpis3"/>
        <w:numPr>
          <w:ilvl w:val="2"/>
          <w:numId w:val="23"/>
        </w:numPr>
        <w:ind w:left="993" w:hanging="426"/>
      </w:pPr>
      <w:bookmarkStart w:id="9" w:name="_Ref138781097"/>
      <w:r w:rsidRPr="0027533B">
        <w:t>termín/y poskytnutí Služeb, ledaže má být poskytnuto bez stanovení termínu;</w:t>
      </w:r>
      <w:bookmarkEnd w:id="9"/>
    </w:p>
    <w:p w14:paraId="26A97EBD" w14:textId="77777777" w:rsidR="00322F6B" w:rsidRPr="0027533B" w:rsidRDefault="00322F6B" w:rsidP="00322F6B">
      <w:pPr>
        <w:pStyle w:val="Nadpis3"/>
        <w:numPr>
          <w:ilvl w:val="2"/>
          <w:numId w:val="23"/>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0"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0"/>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1" w:name="_Ref138779320"/>
      <w:r w:rsidRPr="0027533B">
        <w:t>Dodavatel se zavazuje:</w:t>
      </w:r>
      <w:bookmarkEnd w:id="11"/>
    </w:p>
    <w:p w14:paraId="549E0A8E" w14:textId="77777777" w:rsidR="00322F6B" w:rsidRPr="0027533B" w:rsidRDefault="00322F6B" w:rsidP="00322F6B">
      <w:pPr>
        <w:pStyle w:val="Nadpis3"/>
        <w:numPr>
          <w:ilvl w:val="2"/>
          <w:numId w:val="24"/>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322F6B">
      <w:pPr>
        <w:pStyle w:val="Nadpis3"/>
        <w:numPr>
          <w:ilvl w:val="2"/>
          <w:numId w:val="24"/>
        </w:numPr>
        <w:ind w:left="993" w:hanging="426"/>
      </w:pPr>
      <w:bookmarkStart w:id="12" w:name="_heading=h.2et92p0" w:colFirst="0" w:colLast="0"/>
      <w:bookmarkEnd w:id="12"/>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 xml:space="preserve">většinově přijímaných odborných a technických poznatků charakteristických pro obor určité činnosti tvořící předmět </w:t>
      </w:r>
      <w:proofErr w:type="spellStart"/>
      <w:r>
        <w:t>Minitendru</w:t>
      </w:r>
      <w:proofErr w:type="spellEnd"/>
      <w:r>
        <w:t xml:space="preserve"> (kategorii DNS)</w:t>
      </w:r>
      <w:r w:rsidRPr="0027533B">
        <w:t xml:space="preserve">; </w:t>
      </w:r>
    </w:p>
    <w:p w14:paraId="1B3CFA22" w14:textId="77777777" w:rsidR="00322F6B" w:rsidRDefault="00322F6B" w:rsidP="00322F6B">
      <w:pPr>
        <w:pStyle w:val="Nadpis3"/>
        <w:numPr>
          <w:ilvl w:val="2"/>
          <w:numId w:val="24"/>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322F6B">
      <w:pPr>
        <w:pStyle w:val="Nadpis3"/>
        <w:numPr>
          <w:ilvl w:val="2"/>
          <w:numId w:val="24"/>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322F6B">
      <w:pPr>
        <w:pStyle w:val="Nadpis3"/>
        <w:numPr>
          <w:ilvl w:val="2"/>
          <w:numId w:val="24"/>
        </w:numPr>
        <w:ind w:left="993" w:hanging="426"/>
      </w:pPr>
      <w:r w:rsidRPr="0027533B">
        <w:t xml:space="preserve">poskytovat Služby v souladu s touto Smlouvou (včetně všech příloh) a Požadavky (včetně všech eventuálních příloh), jakož i zadávacími podmínkami </w:t>
      </w:r>
      <w:proofErr w:type="spellStart"/>
      <w:r w:rsidRPr="0027533B">
        <w:t>Minitendru</w:t>
      </w:r>
      <w:proofErr w:type="spellEnd"/>
      <w:r w:rsidRPr="0027533B">
        <w:t xml:space="preserve">. V případě rozporu vyjmenovaných podkladů mají přednost ustanovení Smlouvy (včetně příloh). V případě rozporu Požadavků (včetně příloh) a zadávacími podmínkami </w:t>
      </w:r>
      <w:proofErr w:type="spellStart"/>
      <w:r w:rsidRPr="0027533B">
        <w:t>Minitendru</w:t>
      </w:r>
      <w:proofErr w:type="spellEnd"/>
      <w:r w:rsidRPr="0027533B">
        <w:t xml:space="preserve"> mají přednost ustanovení Požadavků. V případě rozporu příloh a smluv mají přednost ustanovení smluv.</w:t>
      </w:r>
    </w:p>
    <w:p w14:paraId="2486A17F" w14:textId="2E1499DC" w:rsidR="00322F6B" w:rsidRPr="0027533B" w:rsidRDefault="00322F6B" w:rsidP="00322F6B">
      <w:pPr>
        <w:pStyle w:val="Nadpis3"/>
        <w:numPr>
          <w:ilvl w:val="2"/>
          <w:numId w:val="24"/>
        </w:numPr>
        <w:ind w:left="993" w:hanging="426"/>
      </w:pPr>
      <w:bookmarkStart w:id="13" w:name="_Ref138781183"/>
      <w:r w:rsidRPr="0027533B">
        <w:lastRenderedPageBreak/>
        <w:t xml:space="preserve">při plnění této Smlouvy chránit zájmy a dobré jméno Objednatele, dbát pokynů Objednatele a nedopustit se jednání, které by mohlo dobré jméno </w:t>
      </w:r>
      <w:proofErr w:type="gramStart"/>
      <w:r w:rsidRPr="0027533B">
        <w:t>Objednatele</w:t>
      </w:r>
      <w:proofErr w:type="gramEnd"/>
      <w:r w:rsidRPr="0027533B">
        <w:t xml:space="preserv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3"/>
    </w:p>
    <w:p w14:paraId="5BEE49EB" w14:textId="1C87FC40" w:rsidR="00322F6B" w:rsidRPr="0027533B" w:rsidRDefault="00322F6B" w:rsidP="00322F6B">
      <w:pPr>
        <w:pStyle w:val="Nadpis3"/>
        <w:numPr>
          <w:ilvl w:val="2"/>
          <w:numId w:val="24"/>
        </w:numPr>
        <w:ind w:left="993" w:hanging="426"/>
      </w:pPr>
      <w:bookmarkStart w:id="14"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w:t>
      </w:r>
      <w:proofErr w:type="spellStart"/>
      <w:r w:rsidRPr="006849AF">
        <w:rPr>
          <w:i/>
          <w:iCs/>
        </w:rPr>
        <w:t>site</w:t>
      </w:r>
      <w:proofErr w:type="spellEnd"/>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4"/>
    </w:p>
    <w:p w14:paraId="5F96B2D5" w14:textId="77777777" w:rsidR="00322F6B" w:rsidRPr="0027533B" w:rsidRDefault="00322F6B" w:rsidP="00322F6B">
      <w:pPr>
        <w:pStyle w:val="Nadpis3"/>
        <w:numPr>
          <w:ilvl w:val="2"/>
          <w:numId w:val="24"/>
        </w:numPr>
        <w:ind w:left="993" w:hanging="426"/>
      </w:pPr>
      <w:bookmarkStart w:id="15"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5"/>
    </w:p>
    <w:p w14:paraId="335775E3" w14:textId="77777777" w:rsidR="00322F6B" w:rsidRPr="0027533B" w:rsidRDefault="00322F6B" w:rsidP="00322F6B">
      <w:pPr>
        <w:pStyle w:val="Nadpis3"/>
        <w:numPr>
          <w:ilvl w:val="2"/>
          <w:numId w:val="24"/>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322F6B">
      <w:pPr>
        <w:pStyle w:val="Nadpis3"/>
        <w:numPr>
          <w:ilvl w:val="2"/>
          <w:numId w:val="24"/>
        </w:numPr>
        <w:ind w:left="993" w:hanging="426"/>
      </w:pPr>
      <w:r w:rsidRPr="0027533B">
        <w:t>neprodleně odstranit vady a nedostatky poskytnutých Služeb zjištěné při kontrole kvality;</w:t>
      </w:r>
    </w:p>
    <w:p w14:paraId="1BDA081D" w14:textId="77777777" w:rsidR="00322F6B" w:rsidRPr="0027533B" w:rsidRDefault="00322F6B" w:rsidP="00322F6B">
      <w:pPr>
        <w:pStyle w:val="Nadpis3"/>
        <w:numPr>
          <w:ilvl w:val="2"/>
          <w:numId w:val="24"/>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322F6B">
      <w:pPr>
        <w:pStyle w:val="Nadpis3"/>
        <w:numPr>
          <w:ilvl w:val="2"/>
          <w:numId w:val="24"/>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322F6B">
      <w:pPr>
        <w:pStyle w:val="Nadpis3"/>
        <w:numPr>
          <w:ilvl w:val="2"/>
          <w:numId w:val="24"/>
        </w:numPr>
        <w:ind w:left="993" w:hanging="426"/>
      </w:pPr>
      <w:bookmarkStart w:id="16" w:name="_heading=h.tyjcwt" w:colFirst="0" w:colLast="0"/>
      <w:bookmarkEnd w:id="16"/>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322F6B">
      <w:pPr>
        <w:pStyle w:val="Nadpis3"/>
        <w:numPr>
          <w:ilvl w:val="2"/>
          <w:numId w:val="24"/>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322F6B">
      <w:pPr>
        <w:pStyle w:val="Nadpis3"/>
        <w:numPr>
          <w:ilvl w:val="2"/>
          <w:numId w:val="24"/>
        </w:numPr>
        <w:ind w:left="993" w:hanging="426"/>
      </w:pPr>
      <w:bookmarkStart w:id="17"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w:t>
      </w:r>
      <w:proofErr w:type="spellStart"/>
      <w:r w:rsidRPr="0027533B">
        <w:t>iv</w:t>
      </w:r>
      <w:proofErr w:type="spellEnd"/>
      <w:r w:rsidRPr="0027533B">
        <w:t>)</w:t>
      </w:r>
      <w:r w:rsidRPr="0027533B">
        <w:fldChar w:fldCharType="end"/>
      </w:r>
      <w:r w:rsidRPr="0027533B">
        <w:t xml:space="preserve"> Smlouvy;</w:t>
      </w:r>
      <w:bookmarkEnd w:id="17"/>
    </w:p>
    <w:p w14:paraId="37E1B328" w14:textId="3B0E3588" w:rsidR="00322F6B" w:rsidRPr="0027533B" w:rsidRDefault="00322F6B" w:rsidP="00322F6B">
      <w:pPr>
        <w:pStyle w:val="Nadpis3"/>
        <w:numPr>
          <w:ilvl w:val="2"/>
          <w:numId w:val="24"/>
        </w:numPr>
        <w:ind w:left="993" w:hanging="426"/>
      </w:pPr>
      <w:bookmarkStart w:id="18" w:name="_Ref138781453"/>
      <w:r w:rsidRPr="0027533B">
        <w:t xml:space="preserve">mít </w:t>
      </w:r>
      <w:bookmarkStart w:id="19" w:name="_Hlk155612933"/>
      <w:r w:rsidRPr="0027533B">
        <w:t>po celou dobu účinnosti Smlouvy uzavřenou pojistnou smlouvu, jejímž předmětem je</w:t>
      </w:r>
      <w:r w:rsidR="00D04BD9">
        <w:t> </w:t>
      </w:r>
      <w:r w:rsidRPr="0027533B">
        <w:t xml:space="preserve">pojištění odpovědnosti za škodu způsobenou jeho činností v souvislosti s poskytováním Služeb Objednateli, případně třetím osobám, a to ve výši pojistného plnění </w:t>
      </w:r>
      <w:r w:rsidR="00DE21B4">
        <w:t>2.500.000 (slovy: dva miliony pět set tisíc korun českých)</w:t>
      </w:r>
      <w:r w:rsidRPr="0027533B">
        <w:t xml:space="preserve"> Kč. Na požádání je Dodavatel povinen Objednateli takovou pojistnou smlouvu nebo pojistný certifikát osvědčující uzavření takové pojistné smlouvy bezodkladně </w:t>
      </w:r>
      <w:bookmarkEnd w:id="19"/>
      <w:r w:rsidRPr="0027533B">
        <w:t>předložit;</w:t>
      </w:r>
      <w:bookmarkEnd w:id="18"/>
    </w:p>
    <w:p w14:paraId="68A2DAB9" w14:textId="77777777" w:rsidR="00322F6B" w:rsidRPr="0027533B" w:rsidRDefault="00322F6B" w:rsidP="00322F6B">
      <w:pPr>
        <w:pStyle w:val="Nadpis3"/>
        <w:numPr>
          <w:ilvl w:val="2"/>
          <w:numId w:val="24"/>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322F6B">
      <w:pPr>
        <w:pStyle w:val="Nadpis3"/>
        <w:numPr>
          <w:ilvl w:val="2"/>
          <w:numId w:val="24"/>
        </w:numPr>
        <w:ind w:left="993" w:hanging="426"/>
      </w:pPr>
      <w:bookmarkStart w:id="20" w:name="_heading=h.3dy6vkm" w:colFirst="0" w:colLast="0"/>
      <w:bookmarkStart w:id="21" w:name="_Ref138776740"/>
      <w:bookmarkEnd w:id="20"/>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1"/>
      <w:r w:rsidRPr="0027533B">
        <w:t xml:space="preserve"> a</w:t>
      </w:r>
    </w:p>
    <w:p w14:paraId="0A726C3F" w14:textId="77777777" w:rsidR="00322F6B" w:rsidRDefault="00322F6B" w:rsidP="00322F6B">
      <w:pPr>
        <w:pStyle w:val="Nadpis3"/>
        <w:numPr>
          <w:ilvl w:val="2"/>
          <w:numId w:val="24"/>
        </w:numPr>
        <w:ind w:left="993" w:hanging="426"/>
      </w:pPr>
      <w:bookmarkStart w:id="22" w:name="_heading=h.n4z6tonsl0ug" w:colFirst="0" w:colLast="0"/>
      <w:bookmarkEnd w:id="22"/>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322F6B">
      <w:pPr>
        <w:pStyle w:val="Nadpis3"/>
        <w:numPr>
          <w:ilvl w:val="2"/>
          <w:numId w:val="24"/>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2C0CFD">
      <w:pPr>
        <w:pStyle w:val="Nadpis3"/>
        <w:numPr>
          <w:ilvl w:val="2"/>
          <w:numId w:val="25"/>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2C0CFD">
      <w:pPr>
        <w:pStyle w:val="Nadpis3"/>
        <w:numPr>
          <w:ilvl w:val="2"/>
          <w:numId w:val="25"/>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2C0CFD">
      <w:pPr>
        <w:pStyle w:val="Nadpis3"/>
        <w:numPr>
          <w:ilvl w:val="2"/>
          <w:numId w:val="26"/>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2C0CFD">
      <w:pPr>
        <w:pStyle w:val="Nadpis3"/>
        <w:numPr>
          <w:ilvl w:val="2"/>
          <w:numId w:val="26"/>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3" w:name="_heading=h.1t3h5sf" w:colFirst="0" w:colLast="0"/>
      <w:bookmarkEnd w:id="23"/>
      <w:r w:rsidRPr="0027533B">
        <w:lastRenderedPageBreak/>
        <w:t xml:space="preserve">Každá ze </w:t>
      </w:r>
      <w:r>
        <w:t>S</w:t>
      </w:r>
      <w:r w:rsidRPr="0027533B">
        <w:t>tran prohlašuje:</w:t>
      </w:r>
    </w:p>
    <w:p w14:paraId="6C73675D" w14:textId="77777777" w:rsidR="00322F6B" w:rsidRPr="0027533B" w:rsidRDefault="00322F6B" w:rsidP="002C0CFD">
      <w:pPr>
        <w:pStyle w:val="Nadpis3"/>
        <w:numPr>
          <w:ilvl w:val="2"/>
          <w:numId w:val="27"/>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2C0CFD">
      <w:pPr>
        <w:pStyle w:val="Nadpis3"/>
        <w:numPr>
          <w:ilvl w:val="2"/>
          <w:numId w:val="27"/>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S ohledem na výhradu dle § 105 odst. 2 ZZVZ stanovenou v </w:t>
      </w:r>
      <w:proofErr w:type="spellStart"/>
      <w:r w:rsidRPr="0027533B">
        <w:t>Minitendru</w:t>
      </w:r>
      <w:proofErr w:type="spellEnd"/>
      <w:r w:rsidRPr="0027533B">
        <w:t xml:space="preserve">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w:t>
      </w:r>
      <w:proofErr w:type="spellStart"/>
      <w:r w:rsidRPr="0027533B">
        <w:t>Minitendru</w:t>
      </w:r>
      <w:proofErr w:type="spellEnd"/>
      <w:r w:rsidRPr="0027533B">
        <w:t xml:space="preserve">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 xml:space="preserve">nadále naplňoval minimální úroveň kvalifikačních předpokladů dle </w:t>
      </w:r>
      <w:proofErr w:type="spellStart"/>
      <w:r w:rsidRPr="0027533B">
        <w:t>Minitendru</w:t>
      </w:r>
      <w:proofErr w:type="spellEnd"/>
      <w:r w:rsidRPr="0027533B">
        <w:t>.</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7FC2544C" w:rsidR="002C0CFD" w:rsidRPr="00897F63" w:rsidRDefault="00897F63" w:rsidP="000B6829">
      <w:pPr>
        <w:pStyle w:val="Nadpis2"/>
        <w:rPr>
          <w:szCs w:val="22"/>
        </w:rPr>
      </w:pPr>
      <w:bookmarkStart w:id="24" w:name="_Ref138776608"/>
      <w:r>
        <w:rPr>
          <w:szCs w:val="22"/>
        </w:rPr>
        <w:t>Z</w:t>
      </w:r>
      <w:r w:rsidR="002C0CFD" w:rsidRPr="00897F63">
        <w:rPr>
          <w:szCs w:val="22"/>
        </w:rPr>
        <w:t>a řádné a včasné poskytnutí Služeb v souladu s touto Smlouvou se Objednatel zavazuje zaplatit Dodavateli cenu ve výši sjednané v této Smlouvě („</w:t>
      </w:r>
      <w:r w:rsidR="002C0CFD" w:rsidRPr="00897F63">
        <w:rPr>
          <w:b/>
          <w:szCs w:val="22"/>
        </w:rPr>
        <w:t>Cena služeb</w:t>
      </w:r>
      <w:r w:rsidR="002C0CFD" w:rsidRPr="00897F63">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897F63">
        <w:rPr>
          <w:szCs w:val="22"/>
        </w:rPr>
        <w:fldChar w:fldCharType="begin"/>
      </w:r>
      <w:r w:rsidR="00657049" w:rsidRPr="00897F63">
        <w:rPr>
          <w:szCs w:val="22"/>
        </w:rPr>
        <w:instrText xml:space="preserve"> REF _Ref138778834 \r \h </w:instrText>
      </w:r>
      <w:r w:rsidR="00657049" w:rsidRPr="00897F63">
        <w:rPr>
          <w:szCs w:val="22"/>
        </w:rPr>
      </w:r>
      <w:r w:rsidR="00657049" w:rsidRPr="00897F63">
        <w:rPr>
          <w:szCs w:val="22"/>
        </w:rPr>
        <w:fldChar w:fldCharType="separate"/>
      </w:r>
      <w:r w:rsidR="00657049" w:rsidRPr="00897F63">
        <w:rPr>
          <w:szCs w:val="22"/>
        </w:rPr>
        <w:t>5.2</w:t>
      </w:r>
      <w:r w:rsidR="00657049" w:rsidRPr="00897F63">
        <w:rPr>
          <w:szCs w:val="22"/>
        </w:rPr>
        <w:fldChar w:fldCharType="end"/>
      </w:r>
      <w:r w:rsidR="002C0CFD" w:rsidRPr="00897F63">
        <w:rPr>
          <w:szCs w:val="22"/>
        </w:rPr>
        <w:t xml:space="preserve"> této Smlouvy.</w:t>
      </w:r>
      <w:bookmarkEnd w:id="24"/>
    </w:p>
    <w:p w14:paraId="5E8D2F38" w14:textId="011EA2CD" w:rsidR="002C0CFD" w:rsidRPr="00A217DC" w:rsidRDefault="002C0CFD" w:rsidP="000B6829">
      <w:pPr>
        <w:pStyle w:val="Nadpis2"/>
        <w:rPr>
          <w:rFonts w:cstheme="minorHAnsi"/>
        </w:rPr>
      </w:pPr>
      <w:bookmarkStart w:id="25" w:name="_Ref138778834"/>
      <w:r w:rsidRPr="00A47F9E">
        <w:rPr>
          <w:rFonts w:cstheme="minorHAnsi"/>
        </w:rPr>
        <w:t>Strany sjednávají pevnou sazbu za každou jednu (1) hodinu ve výši [</w:t>
      </w:r>
      <w:r w:rsidR="001F3F4D" w:rsidRPr="00A47F9E">
        <w:rPr>
          <w:rFonts w:cstheme="minorHAnsi"/>
          <w:i/>
          <w:smallCaps/>
          <w:highlight w:val="yellow"/>
        </w:rPr>
        <w:t>DOPLNÍ DODAVATEL</w:t>
      </w:r>
      <w:r w:rsidRPr="00A47F9E">
        <w:rPr>
          <w:rFonts w:cstheme="minorHAnsi"/>
        </w:rPr>
        <w:t>] Kč (slovy: [</w:t>
      </w:r>
      <w:r w:rsidR="001F3F4D" w:rsidRPr="00A47F9E">
        <w:rPr>
          <w:rFonts w:cstheme="minorHAnsi"/>
          <w:i/>
          <w:smallCaps/>
          <w:highlight w:val="yellow"/>
        </w:rPr>
        <w:t>DOPLNÍ DODAVATEL</w:t>
      </w:r>
      <w:r w:rsidRPr="00A47F9E">
        <w:rPr>
          <w:rFonts w:cstheme="minorHAnsi"/>
        </w:rPr>
        <w:t>] korun českých) bez DPH. Za hodinu je považován časový úsek 60</w:t>
      </w:r>
      <w:r w:rsidR="00D04BD9" w:rsidRPr="00A47F9E">
        <w:rPr>
          <w:rFonts w:cstheme="minorHAnsi"/>
        </w:rPr>
        <w:t> </w:t>
      </w:r>
      <w:r w:rsidRPr="00A47F9E">
        <w:rPr>
          <w:rFonts w:cstheme="minorHAnsi"/>
        </w:rPr>
        <w:t xml:space="preserve">minut. Tato pevná hodinová sazba platí s výhradou jejího navýšení v případě aplikace cenových doložek dle čl. </w:t>
      </w:r>
      <w:r w:rsidRPr="00A47F9E">
        <w:rPr>
          <w:rFonts w:cstheme="minorHAnsi"/>
        </w:rPr>
        <w:fldChar w:fldCharType="begin"/>
      </w:r>
      <w:r w:rsidRPr="00A47F9E">
        <w:rPr>
          <w:rFonts w:cstheme="minorHAnsi"/>
        </w:rPr>
        <w:instrText xml:space="preserve"> REF _Ref138780334 \r \h  \* MERGEFORMAT </w:instrText>
      </w:r>
      <w:r w:rsidRPr="00A47F9E">
        <w:rPr>
          <w:rFonts w:cstheme="minorHAnsi"/>
        </w:rPr>
      </w:r>
      <w:r w:rsidRPr="00A47F9E">
        <w:rPr>
          <w:rFonts w:cstheme="minorHAnsi"/>
        </w:rPr>
        <w:fldChar w:fldCharType="separate"/>
      </w:r>
      <w:r w:rsidRPr="00A47F9E">
        <w:rPr>
          <w:rFonts w:cstheme="minorHAnsi"/>
        </w:rPr>
        <w:t>7</w:t>
      </w:r>
      <w:r w:rsidRPr="00A47F9E">
        <w:rPr>
          <w:rFonts w:cstheme="minorHAnsi"/>
        </w:rPr>
        <w:fldChar w:fldCharType="end"/>
      </w:r>
      <w:r w:rsidRPr="00A47F9E">
        <w:rPr>
          <w:rFonts w:cstheme="minorHAnsi"/>
        </w:rPr>
        <w:t xml:space="preserve"> Smlouvy. Objednatel předpokládá ke dni uzavření Smlouvy, že </w:t>
      </w:r>
      <w:r w:rsidR="00A217DC">
        <w:rPr>
          <w:rFonts w:cstheme="minorHAnsi"/>
        </w:rPr>
        <w:t xml:space="preserve">                      </w:t>
      </w:r>
      <w:r w:rsidRPr="00A47F9E">
        <w:rPr>
          <w:rFonts w:cstheme="minorHAnsi"/>
        </w:rPr>
        <w:t xml:space="preserve">na základě této Smlouvy </w:t>
      </w:r>
      <w:r w:rsidRPr="00A217DC">
        <w:rPr>
          <w:rFonts w:cstheme="minorHAnsi"/>
        </w:rPr>
        <w:t xml:space="preserve">bude čerpáno maximálně </w:t>
      </w:r>
      <w:r w:rsidR="00A217DC" w:rsidRPr="00A217DC">
        <w:rPr>
          <w:rFonts w:cstheme="minorHAnsi"/>
        </w:rPr>
        <w:t xml:space="preserve">3320 </w:t>
      </w:r>
      <w:r w:rsidRPr="00A217DC">
        <w:rPr>
          <w:rFonts w:cstheme="minorHAnsi"/>
        </w:rPr>
        <w:t>hodin.</w:t>
      </w:r>
      <w:bookmarkEnd w:id="25"/>
    </w:p>
    <w:p w14:paraId="51AC7C04" w14:textId="77777777" w:rsidR="002C0CFD" w:rsidRPr="0027533B" w:rsidRDefault="002C0CFD" w:rsidP="002C0CFD">
      <w:pPr>
        <w:pStyle w:val="Nadpis2"/>
      </w:pPr>
      <w:r w:rsidRPr="0027533B">
        <w:t xml:space="preserve">Objednatel není během platnosti Smlouvy povinen vyčerpat maximální rozsah Služeb dle čl. </w:t>
      </w:r>
      <w:r w:rsidRPr="0027533B">
        <w:fldChar w:fldCharType="begin"/>
      </w:r>
      <w:r w:rsidRPr="0027533B">
        <w:instrText xml:space="preserve"> REF _Ref138778834 \r \h  \* MERGEFORMAT </w:instrText>
      </w:r>
      <w:r w:rsidRPr="0027533B">
        <w:fldChar w:fldCharType="separate"/>
      </w:r>
      <w:r w:rsidRPr="0027533B">
        <w:t>5.2</w:t>
      </w:r>
      <w:r w:rsidRPr="0027533B">
        <w:fldChar w:fldCharType="end"/>
      </w:r>
      <w:r w:rsidRPr="0027533B">
        <w:t xml:space="preserve"> Smlouvy. Dodavatel výslovně prohlašuje, že si je této skutečnosti vědom a zavazuje se</w:t>
      </w:r>
      <w:r>
        <w:t xml:space="preserve"> vykazovat hodinový rozsah Služeb dle skutečnosti a</w:t>
      </w:r>
      <w:r w:rsidRPr="0027533B">
        <w:t xml:space="preserve"> neuplatňovat v této souvislosti vůči Objednateli žádné sankce či nárokovat náhradu škody v případě, </w:t>
      </w:r>
      <w:r>
        <w:t>pokud</w:t>
      </w:r>
      <w:r w:rsidRPr="0027533B">
        <w:t xml:space="preserve"> sjednaný maximální rozsah Služeb nebude vyčerpán.</w:t>
      </w:r>
    </w:p>
    <w:p w14:paraId="611E7BEB" w14:textId="576BD5E2" w:rsidR="002C0CFD" w:rsidRPr="0027533B" w:rsidRDefault="002C0CFD" w:rsidP="002C0CFD">
      <w:pPr>
        <w:pStyle w:val="Nadpis2"/>
      </w:pPr>
      <w:r w:rsidRPr="0027533B">
        <w:t>Objednatel uhradí cenu pouze za Služby, které Akceptoval. Dodavatel výslovně prohlašuje, že</w:t>
      </w:r>
      <w:r w:rsidR="00D04BD9">
        <w:t> </w:t>
      </w:r>
      <w:r w:rsidRPr="0027533B">
        <w:t>tuto skutečnost bere na vědomí a zavazuje se neuplatňovat v této souvislosti vůči Objednateli žádné sankce či nárokovat náhradu škody.</w:t>
      </w:r>
    </w:p>
    <w:p w14:paraId="6984E333" w14:textId="5098CA3F" w:rsidR="002C0CFD" w:rsidRPr="00A217DC" w:rsidRDefault="002C0CFD" w:rsidP="002C0CFD">
      <w:pPr>
        <w:pStyle w:val="Nadpis2"/>
      </w:pPr>
      <w:bookmarkStart w:id="26" w:name="_Hlk155615378"/>
      <w:bookmarkStart w:id="27" w:name="_Ref138775825"/>
      <w:r w:rsidRPr="0027533B">
        <w:t xml:space="preserve">Smluvní </w:t>
      </w:r>
      <w:bookmarkStart w:id="28" w:name="_Hlk155612992"/>
      <w:r w:rsidRPr="0027533B">
        <w:t>strany se dohodly, že celkový souhrn Ceny služeb dle této Smlouvy nesmí přesáhnout částku ve výši</w:t>
      </w:r>
      <w:r w:rsidR="00DE21B4">
        <w:t xml:space="preserve"> </w:t>
      </w:r>
      <w:r w:rsidR="00A217DC" w:rsidRPr="00A217DC">
        <w:t>4.116.800</w:t>
      </w:r>
      <w:r w:rsidR="00DE21B4" w:rsidRPr="00A217DC">
        <w:t xml:space="preserve"> </w:t>
      </w:r>
      <w:r w:rsidRPr="00A217DC">
        <w:t xml:space="preserve">Kč bez </w:t>
      </w:r>
      <w:bookmarkEnd w:id="28"/>
      <w:r w:rsidRPr="00A217DC">
        <w:t>DPH</w:t>
      </w:r>
      <w:bookmarkEnd w:id="26"/>
      <w:r w:rsidRPr="00A217DC">
        <w:t>.</w:t>
      </w:r>
      <w:bookmarkEnd w:id="27"/>
    </w:p>
    <w:p w14:paraId="43BF4868" w14:textId="3E4FD1C6" w:rsidR="00C21CEB" w:rsidRDefault="002C0CFD" w:rsidP="00C21CEB">
      <w:pPr>
        <w:pStyle w:val="Nadpis1"/>
        <w:keepNext/>
      </w:pPr>
      <w:r>
        <w:lastRenderedPageBreak/>
        <w:t>Platební podmínky</w:t>
      </w:r>
    </w:p>
    <w:p w14:paraId="2264EE8F" w14:textId="7D6778A2" w:rsidR="002C0CFD" w:rsidRPr="0027533B" w:rsidRDefault="002C0CFD" w:rsidP="002C0CFD">
      <w:pPr>
        <w:pStyle w:val="Nadpis2"/>
      </w:pPr>
      <w:bookmarkStart w:id="29" w:name="_Ref138780582"/>
      <w:bookmarkEnd w:id="0"/>
      <w:bookmarkEnd w:id="1"/>
      <w:bookmarkEnd w:id="2"/>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w:t>
      </w:r>
      <w:r w:rsidR="00716BE3">
        <w:t xml:space="preserve"> </w:t>
      </w:r>
      <w:r w:rsidR="00716BE3" w:rsidRPr="00716BE3">
        <w:t>faktury@cendis.cz</w:t>
      </w:r>
      <w:r w:rsidRPr="0027533B">
        <w:t>.</w:t>
      </w:r>
      <w:bookmarkEnd w:id="29"/>
    </w:p>
    <w:p w14:paraId="152096FA" w14:textId="77777777" w:rsidR="002C0CFD" w:rsidRPr="0027533B" w:rsidRDefault="002C0CFD" w:rsidP="002C0CFD">
      <w:pPr>
        <w:pStyle w:val="Nadpis2"/>
      </w:pPr>
      <w:bookmarkStart w:id="30" w:name="_heading=h.35nkun2" w:colFirst="0" w:colLast="0"/>
      <w:bookmarkEnd w:id="30"/>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1" w:name="_heading=h.1ksv4uv" w:colFirst="0" w:colLast="0"/>
      <w:bookmarkEnd w:id="31"/>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2"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3" w:name="_Hlk138773538"/>
      <w:r w:rsidR="00D04BD9">
        <w:t> </w:t>
      </w:r>
      <w:r w:rsidRPr="0027533B">
        <w:t>správce daně rozhodne o tom, že Dodavatel je Nespolehlivým plátcem</w:t>
      </w:r>
      <w:bookmarkEnd w:id="33"/>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2"/>
    </w:p>
    <w:p w14:paraId="0D2A7784" w14:textId="77777777" w:rsidR="002C0CFD" w:rsidRPr="0027533B" w:rsidRDefault="002C0CFD" w:rsidP="002C0CFD">
      <w:pPr>
        <w:pStyle w:val="Nadpis2"/>
      </w:pPr>
      <w:bookmarkStart w:id="34" w:name="_heading=h.vj7srkk49vmh" w:colFirst="0" w:colLast="0"/>
      <w:bookmarkEnd w:id="34"/>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5"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5"/>
    </w:p>
    <w:p w14:paraId="0DD01FC4" w14:textId="77777777" w:rsidR="002C0CFD" w:rsidRPr="0027533B" w:rsidRDefault="002C0CFD" w:rsidP="00E0082E">
      <w:pPr>
        <w:pStyle w:val="Nadpis3"/>
        <w:numPr>
          <w:ilvl w:val="2"/>
          <w:numId w:val="42"/>
        </w:numPr>
        <w:ind w:left="993"/>
      </w:pPr>
      <w:r w:rsidRPr="0027533B">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zvýší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xml:space="preserve">). V případě, že bude Index zveřejněný ČSÚ tvořen zápornou hodnotou, pro účely této doložky platí, že Cena služeb </w:t>
      </w:r>
      <w:proofErr w:type="gramStart"/>
      <w:r w:rsidRPr="0027533B">
        <w:t>nebude</w:t>
      </w:r>
      <w:proofErr w:type="gramEnd"/>
      <w:r w:rsidRPr="0027533B">
        <w:t xml:space="preserve"> jakkoliv snížena.</w:t>
      </w:r>
    </w:p>
    <w:p w14:paraId="045F6259" w14:textId="771992A9" w:rsidR="002C0CFD" w:rsidRPr="0027533B" w:rsidRDefault="002C0CFD" w:rsidP="00E0082E">
      <w:pPr>
        <w:pStyle w:val="Nadpis3"/>
        <w:numPr>
          <w:ilvl w:val="2"/>
          <w:numId w:val="42"/>
        </w:numPr>
        <w:ind w:left="993" w:hanging="426"/>
      </w:pPr>
      <w:r w:rsidRPr="0027533B">
        <w:lastRenderedPageBreak/>
        <w:t xml:space="preserve">V případě, že doba uplynulá mezi koncem lhůty pro podání nabídek v </w:t>
      </w:r>
      <w:proofErr w:type="spellStart"/>
      <w:r w:rsidRPr="0027533B">
        <w:t>Minitendru</w:t>
      </w:r>
      <w:proofErr w:type="spellEnd"/>
      <w:r w:rsidRPr="0027533B">
        <w:t xml:space="preserve">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E0082E">
      <w:pPr>
        <w:pStyle w:val="Nadpis3"/>
        <w:numPr>
          <w:ilvl w:val="2"/>
          <w:numId w:val="42"/>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463E3003" w14:textId="77777777" w:rsidR="002C0CFD" w:rsidRPr="0027533B" w:rsidRDefault="002C0CFD" w:rsidP="002C0CFD">
      <w:pPr>
        <w:pStyle w:val="Nadpis2"/>
      </w:pPr>
      <w:bookmarkStart w:id="36" w:name="_Ref138780618"/>
      <w:r w:rsidRPr="0027533B">
        <w:t xml:space="preserve">Strany se dále dohodly, že mohou vzájemnou dohodou Cenu služeb za </w:t>
      </w:r>
      <w:r>
        <w:t>hodinu</w:t>
      </w:r>
      <w:r w:rsidRPr="0027533B">
        <w:t xml:space="preserve"> dle této Smlouvy vždy jednou za dva (2) kalendářní roky trvání Smlouvy zvyšovat dle níže uvedených podmínek:</w:t>
      </w:r>
      <w:bookmarkEnd w:id="36"/>
    </w:p>
    <w:p w14:paraId="5AC4CA44" w14:textId="086F25E2" w:rsidR="002C0CFD" w:rsidRPr="0027533B" w:rsidRDefault="002C0CFD" w:rsidP="00E0082E">
      <w:pPr>
        <w:pStyle w:val="Nadpis3"/>
        <w:numPr>
          <w:ilvl w:val="2"/>
          <w:numId w:val="45"/>
        </w:numPr>
        <w:ind w:left="993"/>
      </w:pPr>
      <w:r w:rsidRPr="0027533B">
        <w:t>Pokud došlo k navýšení tzv. průměrné hrubé měsíční mzdy ICT odborníků, která je</w:t>
      </w:r>
      <w:r w:rsidR="00D04BD9">
        <w:t> </w:t>
      </w:r>
      <w:r w:rsidRPr="0027533B">
        <w:t>zveřejňována ČSÚ, v souladu s Klasifikací CZ-ISCO, skupina „Řídící pracovníci v oblasti informačních a komunikačních technologií" (ISCO kód 1330) („</w:t>
      </w:r>
      <w:r w:rsidRPr="0027533B">
        <w:rPr>
          <w:b/>
        </w:rPr>
        <w:t>Průměrná hrubá měsíční mzda</w:t>
      </w:r>
      <w:r w:rsidRPr="0027533B">
        <w:t>“) oproti Průměrné hrubé měsíční mzdě vyhlášené za kalendářní rok (i) podání nabídky</w:t>
      </w:r>
      <w:r w:rsidR="009D23BA">
        <w:t xml:space="preserve"> </w:t>
      </w:r>
      <w:r w:rsidRPr="0027533B">
        <w:t>(v případě první úpravy)</w:t>
      </w:r>
      <w:r w:rsidR="009D23BA">
        <w:t xml:space="preserve">, </w:t>
      </w:r>
      <w:r w:rsidRPr="0027533B">
        <w:t>nebo (</w:t>
      </w:r>
      <w:proofErr w:type="spellStart"/>
      <w:r w:rsidRPr="0027533B">
        <w:t>ii</w:t>
      </w:r>
      <w:proofErr w:type="spellEnd"/>
      <w:r w:rsidRPr="0027533B">
        <w:t xml:space="preserve">) ve kterém nastala účinnost předchozí úpravy Ceny služeb o více než 20 %, zvýší se Cena služeb za </w:t>
      </w:r>
      <w:r>
        <w:t>jednu hodinu</w:t>
      </w:r>
      <w:r w:rsidRPr="0027533B">
        <w:t xml:space="preserve"> o procentuální hodnotu odpovídající rozdílu mezi původní a novou hodnotou Průměrné hrubé měsíční mzdy převyšující limit 10 %. (</w:t>
      </w:r>
      <w:r w:rsidRPr="0027533B">
        <w:rPr>
          <w:i/>
        </w:rPr>
        <w:t>Příklad: V případě, že bude rozdíl mezi Průměrnou hrubou měsíční mzdou za rok 2023 a rok 2025 představovat 20 %, odečte se</w:t>
      </w:r>
      <w:r w:rsidR="00D04BD9">
        <w:rPr>
          <w:i/>
        </w:rPr>
        <w:t> </w:t>
      </w:r>
      <w:r w:rsidRPr="0027533B">
        <w:rPr>
          <w:i/>
        </w:rPr>
        <w:t>limitní hodnota 10 % a Cenu služeb je možné navýšit o 10 %.)</w:t>
      </w:r>
      <w:r w:rsidRPr="0027533B">
        <w:t>. Bude-li však rozdíl vyšší než 20 %, pak procentuální hodnota, o níž je možné Cenu služeb dle tohoto článku 5.2 navýšit, je maximálně 10 %. (</w:t>
      </w:r>
      <w:r w:rsidRPr="0027533B">
        <w:rPr>
          <w:i/>
        </w:rPr>
        <w:t>Příklad: V případě, že bude rozdíl mezi Průměrnou hrubou měsíční mzdou za rok 2023 a rok 2025 představovat 25,5 %, je Cenu služeb možné navýšit o 10</w:t>
      </w:r>
      <w:r w:rsidRPr="0027533B">
        <w:t xml:space="preserve"> </w:t>
      </w:r>
      <w:r w:rsidRPr="0027533B">
        <w:rPr>
          <w:i/>
        </w:rPr>
        <w:t>%</w:t>
      </w:r>
      <w:r w:rsidRPr="0027533B">
        <w:t xml:space="preserve">.) V případě, že bude rozdíl tvořen zápornou hodnotou, pro účely této doložky platí, že Cena služeb </w:t>
      </w:r>
      <w:proofErr w:type="gramStart"/>
      <w:r w:rsidRPr="0027533B">
        <w:t>nebude</w:t>
      </w:r>
      <w:proofErr w:type="gramEnd"/>
      <w:r w:rsidRPr="0027533B">
        <w:t xml:space="preserve"> jakkoliv snížena.</w:t>
      </w:r>
    </w:p>
    <w:p w14:paraId="4A90711D" w14:textId="77777777" w:rsidR="002C0CFD" w:rsidRPr="0027533B" w:rsidRDefault="002C0CFD" w:rsidP="00E0082E">
      <w:pPr>
        <w:pStyle w:val="Nadpis3"/>
        <w:numPr>
          <w:ilvl w:val="2"/>
          <w:numId w:val="45"/>
        </w:numPr>
        <w:ind w:left="993" w:hanging="426"/>
      </w:pPr>
      <w:r w:rsidRPr="0027533B">
        <w:t xml:space="preserve">Správnost výpočtu úpravy Ceny služeb podle tohoto čl.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bude doložena protokolem o projednání úpravy Ceny služeb podepsaným Objednatelem a Dodavatelem. Součástí tohoto protokolu budou příslušné údaje zveřejněné ČSÚ a výpočet pro úpravu Ceny služeb. Nově vypočtená Cena služeb za </w:t>
      </w:r>
      <w:r>
        <w:t>hodinu</w:t>
      </w:r>
      <w:r w:rsidRPr="0027533B">
        <w:t xml:space="preserve"> se použije s účinností dle dohody Stran</w:t>
      </w:r>
      <w:r w:rsidRPr="006849AF">
        <w:t>.</w:t>
      </w:r>
    </w:p>
    <w:p w14:paraId="22503A48" w14:textId="5AAAE4A9" w:rsidR="002C0CFD" w:rsidRPr="00E0082E" w:rsidRDefault="002C0CFD" w:rsidP="002C0CFD">
      <w:pPr>
        <w:pStyle w:val="Nadpis2"/>
      </w:pPr>
      <w:r w:rsidRPr="0027533B">
        <w:t xml:space="preserve">V případě </w:t>
      </w:r>
      <w:r w:rsidRPr="00E0082E">
        <w:t>souběžného splnění</w:t>
      </w:r>
      <w:r w:rsidRPr="0027533B">
        <w:t xml:space="preserve"> podmínek postupu pro navýšení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a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w:t>
      </w:r>
      <w:r w:rsidRPr="00E0082E">
        <w:t>se</w:t>
      </w:r>
      <w:r w:rsidR="00D04BD9">
        <w:t> </w:t>
      </w:r>
      <w:r w:rsidRPr="00E0082E">
        <w:t>uplatní oba postupy.</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08C41AD6" w:rsidR="002C0CFD" w:rsidRPr="0027533B" w:rsidRDefault="002C0CFD" w:rsidP="002C0CFD">
      <w:pPr>
        <w:pStyle w:val="Nadpis2"/>
      </w:pPr>
      <w:r w:rsidRPr="0027533B">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postačí písemné oznámení změněné Ceny služeb zaslané Dodavatelem </w:t>
      </w:r>
      <w:r w:rsidR="00ED6F14">
        <w:t>Objednateli</w:t>
      </w:r>
      <w:r w:rsidRPr="0027533B">
        <w:t xml:space="preserve">. Změna Ceny služeb bude účinná vždy k 1. dni kalendářního měsíce následujícího po doručení písemného oznámení </w:t>
      </w:r>
      <w:r w:rsidR="00ED6F14">
        <w:t>Objednateli</w:t>
      </w:r>
      <w:r w:rsidRPr="0027533B">
        <w:t xml:space="preserve"> 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lastRenderedPageBreak/>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7" w:name="_Ref138776786"/>
      <w:r w:rsidRPr="0027533B">
        <w:t>Oprávněné osoby, které budou Objednatele zastupovat v souvislosti s plněním této Smlouvy, jsou:</w:t>
      </w:r>
      <w:bookmarkEnd w:id="37"/>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A217DC" w:rsidRPr="0027533B" w14:paraId="5C792F45" w14:textId="77777777" w:rsidTr="004E6C0F">
        <w:tc>
          <w:tcPr>
            <w:tcW w:w="2839" w:type="dxa"/>
          </w:tcPr>
          <w:p w14:paraId="3289DAD8" w14:textId="30E7BD90" w:rsidR="00A217DC" w:rsidRPr="002C0CFD" w:rsidRDefault="00A217DC" w:rsidP="00A217DC">
            <w:pPr>
              <w:pBdr>
                <w:top w:val="nil"/>
                <w:left w:val="nil"/>
                <w:bottom w:val="nil"/>
                <w:right w:val="nil"/>
                <w:between w:val="nil"/>
              </w:pBdr>
              <w:ind w:left="360" w:hanging="360"/>
              <w:rPr>
                <w:sz w:val="22"/>
                <w:szCs w:val="28"/>
              </w:rPr>
            </w:pPr>
            <w:r>
              <w:rPr>
                <w:sz w:val="22"/>
                <w:szCs w:val="28"/>
              </w:rPr>
              <w:t>Petr Šimůnek</w:t>
            </w:r>
          </w:p>
        </w:tc>
        <w:tc>
          <w:tcPr>
            <w:tcW w:w="2690" w:type="dxa"/>
          </w:tcPr>
          <w:p w14:paraId="6D9D63F0" w14:textId="45600252" w:rsidR="00A217DC" w:rsidRPr="002C0CFD" w:rsidRDefault="00A217DC" w:rsidP="00A217DC">
            <w:pPr>
              <w:pBdr>
                <w:top w:val="nil"/>
                <w:left w:val="nil"/>
                <w:bottom w:val="nil"/>
                <w:right w:val="nil"/>
                <w:between w:val="nil"/>
              </w:pBdr>
              <w:ind w:left="360" w:hanging="360"/>
              <w:rPr>
                <w:sz w:val="22"/>
                <w:szCs w:val="28"/>
              </w:rPr>
            </w:pPr>
            <w:r>
              <w:rPr>
                <w:rFonts w:cstheme="minorHAnsi"/>
                <w:sz w:val="22"/>
                <w:szCs w:val="28"/>
              </w:rPr>
              <w:t>+</w:t>
            </w:r>
            <w:r>
              <w:rPr>
                <w:sz w:val="22"/>
                <w:szCs w:val="28"/>
              </w:rPr>
              <w:t>420 </w:t>
            </w:r>
            <w:r w:rsidRPr="001125E2">
              <w:rPr>
                <w:sz w:val="22"/>
                <w:szCs w:val="28"/>
              </w:rPr>
              <w:t>724 463 046</w:t>
            </w:r>
          </w:p>
        </w:tc>
        <w:tc>
          <w:tcPr>
            <w:tcW w:w="3121" w:type="dxa"/>
          </w:tcPr>
          <w:p w14:paraId="4A0FD55D" w14:textId="0F45E8CC" w:rsidR="00A217DC" w:rsidRPr="002C0CFD" w:rsidRDefault="00A217DC" w:rsidP="00A217DC">
            <w:pPr>
              <w:pBdr>
                <w:top w:val="nil"/>
                <w:left w:val="nil"/>
                <w:bottom w:val="nil"/>
                <w:right w:val="nil"/>
                <w:between w:val="nil"/>
              </w:pBdr>
              <w:ind w:left="360" w:hanging="360"/>
              <w:rPr>
                <w:sz w:val="22"/>
                <w:szCs w:val="28"/>
              </w:rPr>
            </w:pPr>
            <w:hyperlink r:id="rId8" w:history="1">
              <w:r w:rsidRPr="001125E2">
                <w:rPr>
                  <w:sz w:val="22"/>
                  <w:szCs w:val="28"/>
                </w:rPr>
                <w:t>petr.simunek@cendis.cz</w:t>
              </w:r>
            </w:hyperlink>
          </w:p>
        </w:tc>
      </w:tr>
      <w:tr w:rsidR="00A217DC" w:rsidRPr="0027533B" w14:paraId="1E5AA434" w14:textId="77777777" w:rsidTr="004E6C0F">
        <w:tc>
          <w:tcPr>
            <w:tcW w:w="2839" w:type="dxa"/>
          </w:tcPr>
          <w:p w14:paraId="301745C8" w14:textId="080087E5" w:rsidR="00A217DC" w:rsidRPr="002C0CFD" w:rsidRDefault="00A217DC" w:rsidP="00A217DC">
            <w:pPr>
              <w:pBdr>
                <w:top w:val="nil"/>
                <w:left w:val="nil"/>
                <w:bottom w:val="nil"/>
                <w:right w:val="nil"/>
                <w:between w:val="nil"/>
              </w:pBdr>
              <w:ind w:left="360" w:hanging="360"/>
              <w:rPr>
                <w:sz w:val="22"/>
                <w:szCs w:val="28"/>
              </w:rPr>
            </w:pPr>
            <w:r>
              <w:rPr>
                <w:sz w:val="22"/>
                <w:szCs w:val="28"/>
              </w:rPr>
              <w:t>Mgr. Tamara Němcová</w:t>
            </w:r>
          </w:p>
        </w:tc>
        <w:tc>
          <w:tcPr>
            <w:tcW w:w="2690" w:type="dxa"/>
          </w:tcPr>
          <w:p w14:paraId="07DCC9B9" w14:textId="176A0EFF" w:rsidR="00A217DC" w:rsidRPr="002C0CFD" w:rsidRDefault="00A217DC" w:rsidP="00A217DC">
            <w:pPr>
              <w:pBdr>
                <w:top w:val="nil"/>
                <w:left w:val="nil"/>
                <w:bottom w:val="nil"/>
                <w:right w:val="nil"/>
                <w:between w:val="nil"/>
              </w:pBdr>
              <w:ind w:left="360" w:hanging="360"/>
              <w:rPr>
                <w:sz w:val="22"/>
                <w:szCs w:val="28"/>
              </w:rPr>
            </w:pPr>
            <w:r>
              <w:rPr>
                <w:rFonts w:cstheme="minorHAnsi"/>
                <w:sz w:val="22"/>
                <w:szCs w:val="28"/>
              </w:rPr>
              <w:t>+</w:t>
            </w:r>
            <w:r>
              <w:rPr>
                <w:sz w:val="22"/>
                <w:szCs w:val="28"/>
              </w:rPr>
              <w:t>420 604 220 029</w:t>
            </w:r>
          </w:p>
        </w:tc>
        <w:tc>
          <w:tcPr>
            <w:tcW w:w="3121" w:type="dxa"/>
          </w:tcPr>
          <w:p w14:paraId="3C337D4C" w14:textId="5ACE05F5" w:rsidR="00A217DC" w:rsidRPr="002C0CFD" w:rsidRDefault="00A217DC" w:rsidP="00A217DC">
            <w:pPr>
              <w:pBdr>
                <w:top w:val="nil"/>
                <w:left w:val="nil"/>
                <w:bottom w:val="nil"/>
                <w:right w:val="nil"/>
                <w:between w:val="nil"/>
              </w:pBdr>
              <w:ind w:left="360" w:hanging="360"/>
              <w:rPr>
                <w:sz w:val="22"/>
                <w:szCs w:val="28"/>
              </w:rPr>
            </w:pPr>
            <w:hyperlink r:id="rId9" w:history="1">
              <w:r w:rsidRPr="001125E2">
                <w:rPr>
                  <w:sz w:val="22"/>
                  <w:szCs w:val="28"/>
                </w:rPr>
                <w:t>tamara.nemcova@cendis.cz</w:t>
              </w:r>
            </w:hyperlink>
          </w:p>
        </w:tc>
      </w:tr>
      <w:tr w:rsidR="00A217DC" w:rsidRPr="0027533B" w14:paraId="79791F46" w14:textId="77777777" w:rsidTr="004E6C0F">
        <w:tc>
          <w:tcPr>
            <w:tcW w:w="2839" w:type="dxa"/>
          </w:tcPr>
          <w:p w14:paraId="73AFB04D" w14:textId="36B1B4F2" w:rsidR="00A217DC" w:rsidRDefault="00A217DC" w:rsidP="00A217DC">
            <w:pPr>
              <w:pBdr>
                <w:top w:val="nil"/>
                <w:left w:val="nil"/>
                <w:bottom w:val="nil"/>
                <w:right w:val="nil"/>
                <w:between w:val="nil"/>
              </w:pBdr>
              <w:ind w:left="360" w:hanging="360"/>
              <w:rPr>
                <w:sz w:val="22"/>
                <w:szCs w:val="28"/>
              </w:rPr>
            </w:pPr>
            <w:r>
              <w:rPr>
                <w:sz w:val="22"/>
                <w:szCs w:val="28"/>
              </w:rPr>
              <w:t>Ing. Petra Škůrková</w:t>
            </w:r>
          </w:p>
        </w:tc>
        <w:tc>
          <w:tcPr>
            <w:tcW w:w="2690" w:type="dxa"/>
          </w:tcPr>
          <w:p w14:paraId="360B7E4C" w14:textId="5A776CC6" w:rsidR="00A217DC" w:rsidRDefault="00A217DC" w:rsidP="00A217DC">
            <w:pPr>
              <w:pBdr>
                <w:top w:val="nil"/>
                <w:left w:val="nil"/>
                <w:bottom w:val="nil"/>
                <w:right w:val="nil"/>
                <w:between w:val="nil"/>
              </w:pBdr>
              <w:ind w:left="360" w:hanging="360"/>
              <w:rPr>
                <w:rFonts w:cstheme="minorHAnsi"/>
                <w:sz w:val="22"/>
                <w:szCs w:val="28"/>
              </w:rPr>
            </w:pPr>
            <w:r>
              <w:rPr>
                <w:rFonts w:cstheme="minorHAnsi"/>
                <w:sz w:val="22"/>
                <w:szCs w:val="28"/>
              </w:rPr>
              <w:t>+</w:t>
            </w:r>
            <w:r>
              <w:rPr>
                <w:sz w:val="22"/>
                <w:szCs w:val="28"/>
              </w:rPr>
              <w:t>420 603 485 622</w:t>
            </w:r>
          </w:p>
        </w:tc>
        <w:tc>
          <w:tcPr>
            <w:tcW w:w="3121" w:type="dxa"/>
          </w:tcPr>
          <w:p w14:paraId="71F90671" w14:textId="3294BEFF" w:rsidR="00A217DC" w:rsidRDefault="00A217DC" w:rsidP="00A217DC">
            <w:pPr>
              <w:pBdr>
                <w:top w:val="nil"/>
                <w:left w:val="nil"/>
                <w:bottom w:val="nil"/>
                <w:right w:val="nil"/>
                <w:between w:val="nil"/>
              </w:pBdr>
              <w:ind w:left="360" w:hanging="360"/>
            </w:pPr>
            <w:r>
              <w:rPr>
                <w:sz w:val="22"/>
                <w:szCs w:val="28"/>
              </w:rPr>
              <w:t>petra.skurkova@cendis.cz</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8" w:name="_heading=h.3j2qqm3" w:colFirst="0" w:colLast="0"/>
      <w:bookmarkStart w:id="39" w:name="_Ref138780494"/>
      <w:bookmarkEnd w:id="38"/>
      <w:r w:rsidRPr="0027533B">
        <w:t>Kontaktní údaje Dodavatele jsou:</w:t>
      </w:r>
      <w:bookmarkEnd w:id="39"/>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7850CAC5" w:rsidR="002C0CFD" w:rsidRPr="0027533B" w:rsidRDefault="002C0CFD" w:rsidP="002C0CFD">
      <w:pPr>
        <w:pStyle w:val="Nadpis2"/>
      </w:pPr>
      <w:bookmarkStart w:id="40" w:name="_Hlk155818284"/>
      <w:r w:rsidRPr="0027533B">
        <w:t>Všechna oznámení, která se vztahují k plnění této Smlouvy, musí být učiněna písemně a druhé smluvní straně doručena v</w:t>
      </w:r>
      <w:r w:rsidR="00E30031">
        <w:t xml:space="preserve"> </w:t>
      </w:r>
      <w:r w:rsidRPr="0027533B">
        <w:t>elektronické podobě na</w:t>
      </w:r>
      <w:r w:rsidR="00D04BD9">
        <w:t> </w:t>
      </w:r>
      <w:r w:rsidRPr="0027533B">
        <w:t>e-mailovou adresu uvedenou u Kontaktních osob Objednatele či jako Kontaktní údaj Dodavatele.</w:t>
      </w:r>
      <w:r w:rsidR="00E30031">
        <w:t xml:space="preserve"> Doručování lze případně provést i datovou schránkou</w:t>
      </w:r>
      <w:bookmarkEnd w:id="40"/>
      <w:r w:rsidR="00E30031">
        <w:t>.</w:t>
      </w:r>
    </w:p>
    <w:p w14:paraId="5A518A87" w14:textId="60708608" w:rsidR="002C0CFD" w:rsidRDefault="002C0CFD" w:rsidP="002C0CFD">
      <w:pPr>
        <w:pStyle w:val="Nadpis1"/>
      </w:pPr>
      <w:r>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lastRenderedPageBreak/>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1"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 xml:space="preserve">takovéto části plnění, na </w:t>
      </w:r>
      <w:proofErr w:type="gramStart"/>
      <w:r w:rsidRPr="0027533B">
        <w:t>základě</w:t>
      </w:r>
      <w:proofErr w:type="gramEnd"/>
      <w:r w:rsidRPr="0027533B">
        <w:t xml:space="preserve"> které bude běžný kvalifikovaný pracovník Objednatele schopen pochopit veškeré funkce a vnitřní vazby software a zasahovat do něj.</w:t>
      </w:r>
      <w:bookmarkEnd w:id="41"/>
      <w:r w:rsidRPr="0027533B">
        <w:t xml:space="preserve"> </w:t>
      </w:r>
    </w:p>
    <w:p w14:paraId="07C89D10" w14:textId="77777777" w:rsidR="002C0CFD" w:rsidRPr="0027533B" w:rsidRDefault="002C0CFD" w:rsidP="002C0CFD">
      <w:pPr>
        <w:pStyle w:val="Nadpis2"/>
      </w:pPr>
      <w:r w:rsidRPr="0027533B">
        <w:lastRenderedPageBreak/>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2" w:name="_heading=h.1ci93xb" w:colFirst="0" w:colLast="0"/>
      <w:bookmarkEnd w:id="42"/>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A47308">
      <w:pPr>
        <w:pStyle w:val="Nadpis3"/>
        <w:numPr>
          <w:ilvl w:val="2"/>
          <w:numId w:val="29"/>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A47308">
      <w:pPr>
        <w:pStyle w:val="Nadpis3"/>
        <w:numPr>
          <w:ilvl w:val="2"/>
          <w:numId w:val="29"/>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A47308">
      <w:pPr>
        <w:pStyle w:val="Nadpis3"/>
        <w:numPr>
          <w:ilvl w:val="2"/>
          <w:numId w:val="29"/>
        </w:numPr>
        <w:ind w:left="993" w:hanging="426"/>
      </w:pPr>
      <w:bookmarkStart w:id="43" w:name="_Ref138776499"/>
      <w:r w:rsidRPr="0027533B">
        <w:lastRenderedPageBreak/>
        <w:t>si je vědom skutečnosti, že Objednatel má zájem na realizaci předmětu této Smlouvy v</w:t>
      </w:r>
      <w:r w:rsidR="00D04BD9">
        <w:t> </w:t>
      </w:r>
      <w:r w:rsidRPr="0027533B">
        <w:t>souladu se zásadami odpovědného zadávání veřejných zakázek dle § 6 odst. 4 ZZVZ.</w:t>
      </w:r>
      <w:bookmarkEnd w:id="43"/>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4"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4"/>
      <w:r>
        <w:t xml:space="preserve"> </w:t>
      </w:r>
    </w:p>
    <w:p w14:paraId="0D4C9FF6" w14:textId="77777777" w:rsidR="00A47308" w:rsidRPr="0027533B" w:rsidRDefault="00A47308" w:rsidP="00A47308">
      <w:pPr>
        <w:pStyle w:val="Nadpis3"/>
        <w:numPr>
          <w:ilvl w:val="2"/>
          <w:numId w:val="30"/>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A47308">
      <w:pPr>
        <w:pStyle w:val="Nadpis3"/>
        <w:numPr>
          <w:ilvl w:val="2"/>
          <w:numId w:val="30"/>
        </w:numPr>
        <w:ind w:left="993" w:hanging="426"/>
      </w:pPr>
      <w:r w:rsidRPr="0027533B">
        <w:t>informace, na které se vztahuje zákonem uložená povinnost mlčenlivosti;</w:t>
      </w:r>
    </w:p>
    <w:p w14:paraId="7A5F7F8B" w14:textId="77777777" w:rsidR="00A47308" w:rsidRPr="0027533B" w:rsidRDefault="00A47308" w:rsidP="00A47308">
      <w:pPr>
        <w:pStyle w:val="Nadpis3"/>
        <w:numPr>
          <w:ilvl w:val="2"/>
          <w:numId w:val="30"/>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A47308">
      <w:pPr>
        <w:pStyle w:val="Nadpis3"/>
        <w:numPr>
          <w:ilvl w:val="2"/>
          <w:numId w:val="30"/>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A47308">
      <w:pPr>
        <w:pStyle w:val="Nadpis3"/>
        <w:numPr>
          <w:ilvl w:val="2"/>
          <w:numId w:val="31"/>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A47308">
      <w:pPr>
        <w:pStyle w:val="Nadpis3"/>
        <w:numPr>
          <w:ilvl w:val="2"/>
          <w:numId w:val="31"/>
        </w:numPr>
        <w:ind w:left="993" w:hanging="426"/>
      </w:pPr>
      <w:r w:rsidRPr="0027533B">
        <w:t>jejichž sdělení vyžaduje jiný právní předpis;</w:t>
      </w:r>
    </w:p>
    <w:p w14:paraId="75A6EE4C" w14:textId="77777777" w:rsidR="00A47308" w:rsidRPr="0027533B" w:rsidRDefault="00A47308" w:rsidP="00A47308">
      <w:pPr>
        <w:pStyle w:val="Nadpis3"/>
        <w:numPr>
          <w:ilvl w:val="2"/>
          <w:numId w:val="31"/>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A47308">
      <w:pPr>
        <w:pStyle w:val="Nadpis3"/>
        <w:numPr>
          <w:ilvl w:val="2"/>
          <w:numId w:val="31"/>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A47308">
      <w:pPr>
        <w:pStyle w:val="Nadpis3"/>
        <w:numPr>
          <w:ilvl w:val="2"/>
          <w:numId w:val="31"/>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5" w:name="_Hlk143942052"/>
      <w:r w:rsidRPr="00672312">
        <w:t>Prohlášení</w:t>
      </w:r>
      <w:r>
        <w:t>m</w:t>
      </w:r>
      <w:r w:rsidRPr="00672312">
        <w:t xml:space="preserve"> o zachování mlčenlivosti a zajištění bezpečnosti informací</w:t>
      </w:r>
      <w:r>
        <w:t xml:space="preserve"> CENDIS</w:t>
      </w:r>
      <w:r w:rsidR="00B56EDF">
        <w:t>,</w:t>
      </w:r>
      <w:r>
        <w:t xml:space="preserve"> s.p.</w:t>
      </w:r>
      <w:bookmarkEnd w:id="45"/>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lastRenderedPageBreak/>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6"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proofErr w:type="spellStart"/>
      <w:r w:rsidRPr="0027533B">
        <w:rPr>
          <w:b/>
          <w:bCs/>
        </w:rPr>
        <w:t>ZoKB</w:t>
      </w:r>
      <w:proofErr w:type="spellEnd"/>
      <w:r w:rsidRPr="0027533B">
        <w:t xml:space="preserve">“), kde vystupují v pozici správce dle </w:t>
      </w:r>
      <w:proofErr w:type="spellStart"/>
      <w:r w:rsidRPr="0027533B">
        <w:t>ZoKB</w:t>
      </w:r>
      <w:proofErr w:type="spellEnd"/>
      <w:r w:rsidRPr="0027533B">
        <w:t xml:space="preserve"> ústřední orgány státní správy České republiky </w:t>
      </w:r>
      <w:r>
        <w:t>anebo</w:t>
      </w:r>
      <w:r w:rsidRPr="0027533B">
        <w:t xml:space="preserve"> další orgány státní správy České republiky a Objednatel jako provozovatel dle </w:t>
      </w:r>
      <w:proofErr w:type="spellStart"/>
      <w:r w:rsidRPr="0027533B">
        <w:t>ZoKB</w:t>
      </w:r>
      <w:proofErr w:type="spellEnd"/>
      <w:r w:rsidRPr="0027533B">
        <w:t>.</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 xml:space="preserve">prospěch Systémů případně dalších, které jsou KII / VIS (dle relevance) dle </w:t>
      </w:r>
      <w:proofErr w:type="spellStart"/>
      <w:r w:rsidRPr="0027533B">
        <w:t>ZoKB</w:t>
      </w:r>
      <w:proofErr w:type="spellEnd"/>
      <w:r w:rsidRPr="0027533B">
        <w:t xml:space="preserve">. Dodavatel se zavazuje k zavedení a dodržování veškerých souvisejících bezpečnostních opatření požadovaných </w:t>
      </w:r>
      <w:proofErr w:type="spellStart"/>
      <w:r w:rsidRPr="0027533B">
        <w:t>ZoKB</w:t>
      </w:r>
      <w:proofErr w:type="spellEnd"/>
      <w:r w:rsidRPr="0027533B">
        <w:t>,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proofErr w:type="spellStart"/>
      <w:r w:rsidRPr="0027533B">
        <w:rPr>
          <w:b/>
          <w:bCs/>
        </w:rPr>
        <w:t>VoKB</w:t>
      </w:r>
      <w:proofErr w:type="spellEnd"/>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A47308">
      <w:pPr>
        <w:pStyle w:val="Nadpis3"/>
        <w:numPr>
          <w:ilvl w:val="2"/>
          <w:numId w:val="32"/>
        </w:numPr>
        <w:ind w:left="993" w:hanging="426"/>
      </w:pPr>
      <w:r w:rsidRPr="0027533B">
        <w:t>umožnit Objednateli provedení zákaznického auditu u Dodavatele a poskytnout mu k němu nezbytnou součinnost („</w:t>
      </w:r>
      <w:r w:rsidRPr="0027533B">
        <w:rPr>
          <w:b/>
          <w:bCs/>
        </w:rPr>
        <w:t>Zákaznický audit</w:t>
      </w:r>
      <w:r w:rsidRPr="0027533B">
        <w:t xml:space="preserve">“). Objednatel je oprávněn provést Zákaznický audit v případě auditu kybernetické bezpečnosti, dle § 16 </w:t>
      </w:r>
      <w:proofErr w:type="spellStart"/>
      <w:r w:rsidRPr="0027533B">
        <w:t>VoKB</w:t>
      </w:r>
      <w:proofErr w:type="spellEnd"/>
      <w:r w:rsidRPr="0027533B">
        <w:t xml:space="preserve">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A47308">
      <w:pPr>
        <w:pStyle w:val="Nadpis3"/>
        <w:numPr>
          <w:ilvl w:val="2"/>
          <w:numId w:val="32"/>
        </w:numPr>
        <w:ind w:left="993" w:hanging="426"/>
      </w:pPr>
      <w:r w:rsidRPr="0027533B">
        <w:lastRenderedPageBreak/>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 xml:space="preserve">dodržování veškerých souvisejících bezpečnostních opatření požadovaných </w:t>
      </w:r>
      <w:proofErr w:type="spellStart"/>
      <w:r w:rsidRPr="0027533B">
        <w:t>ZoKB</w:t>
      </w:r>
      <w:proofErr w:type="spellEnd"/>
      <w:r w:rsidRPr="0027533B">
        <w:t xml:space="preserve"> a</w:t>
      </w:r>
      <w:r>
        <w:t> </w:t>
      </w:r>
      <w:proofErr w:type="spellStart"/>
      <w:r w:rsidRPr="0027533B">
        <w:t>VoKB</w:t>
      </w:r>
      <w:proofErr w:type="spellEnd"/>
      <w:r w:rsidRPr="0027533B">
        <w:t>, a to minimálně po dobu poskytování Služeb dle této Smlouvy;</w:t>
      </w:r>
    </w:p>
    <w:p w14:paraId="7F28633E" w14:textId="77777777" w:rsidR="00A47308" w:rsidRPr="0027533B" w:rsidRDefault="00A47308" w:rsidP="00A47308">
      <w:pPr>
        <w:pStyle w:val="Nadpis3"/>
        <w:numPr>
          <w:ilvl w:val="2"/>
          <w:numId w:val="32"/>
        </w:numPr>
        <w:ind w:left="993" w:hanging="426"/>
      </w:pPr>
      <w:r w:rsidRPr="0027533B">
        <w:t>informovat neprodleně Objednatele o kybernetických bezpečnostních incidentech a</w:t>
      </w:r>
      <w:r>
        <w:t> </w:t>
      </w:r>
      <w:r w:rsidRPr="0027533B">
        <w:t xml:space="preserve">bezpečnostních událostech na straně Dodavatel souvisejících s plněním dle této Smlouvy, a které by mohly mít dopad na kybernetickou bezpečnost u Objednatele. Kybernetická bezpečnostní událost je definována v ustanovení § 7 odst. 1 </w:t>
      </w:r>
      <w:proofErr w:type="spellStart"/>
      <w:r w:rsidRPr="0027533B">
        <w:t>ZoKB</w:t>
      </w:r>
      <w:proofErr w:type="spellEnd"/>
      <w:r w:rsidRPr="0027533B">
        <w:t xml:space="preserve"> a kybernetický bezpečnostní incident je definován ustanovením § 7 odst. 2 </w:t>
      </w:r>
      <w:proofErr w:type="spellStart"/>
      <w:r w:rsidRPr="0027533B">
        <w:t>ZoKB</w:t>
      </w:r>
      <w:proofErr w:type="spellEnd"/>
      <w:r w:rsidRPr="0027533B">
        <w:t>;</w:t>
      </w:r>
    </w:p>
    <w:p w14:paraId="4B74447F" w14:textId="77777777" w:rsidR="00A47308" w:rsidRPr="0027533B" w:rsidRDefault="00A47308" w:rsidP="00A47308">
      <w:pPr>
        <w:pStyle w:val="Nadpis3"/>
        <w:numPr>
          <w:ilvl w:val="2"/>
          <w:numId w:val="32"/>
        </w:numPr>
        <w:ind w:left="993" w:hanging="426"/>
      </w:pPr>
      <w:r w:rsidRPr="0027533B">
        <w:t>informovat neprodleně Objednatele o změně ovládání Dodavatele podle zákona 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6"/>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 xml:space="preserve">souladu se Smlouvou a příslušnými právními předpisy, zejména </w:t>
      </w:r>
      <w:proofErr w:type="spellStart"/>
      <w:r w:rsidRPr="0027533B">
        <w:t>ZoKB</w:t>
      </w:r>
      <w:proofErr w:type="spellEnd"/>
      <w:r w:rsidRPr="0027533B">
        <w:t xml:space="preserve">, </w:t>
      </w:r>
      <w:proofErr w:type="spellStart"/>
      <w:r w:rsidRPr="0027533B">
        <w:t>VoKB</w:t>
      </w:r>
      <w:proofErr w:type="spellEnd"/>
      <w:r w:rsidRPr="0027533B">
        <w:t xml:space="preserve">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w:t>
      </w:r>
      <w:proofErr w:type="spellStart"/>
      <w:r w:rsidRPr="0027533B">
        <w:t>need</w:t>
      </w:r>
      <w:proofErr w:type="spellEnd"/>
      <w:r w:rsidRPr="0027533B">
        <w:t xml:space="preserve"> to </w:t>
      </w:r>
      <w:proofErr w:type="spellStart"/>
      <w:r w:rsidRPr="0027533B">
        <w:t>know</w:t>
      </w:r>
      <w:proofErr w:type="spellEnd"/>
      <w:r w:rsidRPr="0027533B">
        <w:t>)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lastRenderedPageBreak/>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7777777" w:rsidR="00A47308" w:rsidRPr="0027533B" w:rsidRDefault="00A47308" w:rsidP="00A47308">
      <w:pPr>
        <w:pStyle w:val="Nadpis2"/>
      </w:pPr>
      <w:r w:rsidRPr="0027533B">
        <w:t xml:space="preserve">Dodavatel se zavazuje plnit požadavky Objednatele v oblasti likvidace dat (ať už dat na papírových médiích, dat zpracovávaných elektronicky nebo prostřednictvím jakýchkoliv dalších nosičů dat) dle přílohy č. 4 </w:t>
      </w:r>
      <w:proofErr w:type="spellStart"/>
      <w:r w:rsidRPr="0027533B">
        <w:t>VoKB</w:t>
      </w:r>
      <w:proofErr w:type="spellEnd"/>
      <w:r w:rsidRPr="0027533B">
        <w:t>.</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A47308">
      <w:pPr>
        <w:pStyle w:val="Nadpis3"/>
        <w:numPr>
          <w:ilvl w:val="2"/>
          <w:numId w:val="33"/>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A47308">
      <w:pPr>
        <w:pStyle w:val="Nadpis3"/>
        <w:numPr>
          <w:ilvl w:val="2"/>
          <w:numId w:val="33"/>
        </w:numPr>
        <w:ind w:left="993" w:hanging="426"/>
      </w:pPr>
      <w:r w:rsidRPr="0027533B">
        <w:lastRenderedPageBreak/>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A47308">
      <w:pPr>
        <w:pStyle w:val="Nadpis3"/>
        <w:numPr>
          <w:ilvl w:val="2"/>
          <w:numId w:val="33"/>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A47308">
      <w:pPr>
        <w:pStyle w:val="Nadpis3"/>
        <w:numPr>
          <w:ilvl w:val="2"/>
          <w:numId w:val="33"/>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A47308">
      <w:pPr>
        <w:pStyle w:val="Nadpis3"/>
        <w:numPr>
          <w:ilvl w:val="2"/>
          <w:numId w:val="33"/>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A47308">
      <w:pPr>
        <w:pStyle w:val="Nadpis3"/>
        <w:numPr>
          <w:ilvl w:val="2"/>
          <w:numId w:val="33"/>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A47308">
      <w:pPr>
        <w:pStyle w:val="Nadpis3"/>
        <w:numPr>
          <w:ilvl w:val="2"/>
          <w:numId w:val="33"/>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A47308">
      <w:pPr>
        <w:pStyle w:val="Nadpis3"/>
        <w:numPr>
          <w:ilvl w:val="2"/>
          <w:numId w:val="33"/>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A47308">
      <w:pPr>
        <w:pStyle w:val="Nadpis3"/>
        <w:numPr>
          <w:ilvl w:val="2"/>
          <w:numId w:val="33"/>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7" w:name="_heading=h.2p2csry" w:colFirst="0" w:colLast="0"/>
      <w:bookmarkEnd w:id="47"/>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245A86AA" w:rsidR="00A47308" w:rsidRPr="000B6829"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8" w:name="_Hlk155613062"/>
      <w:bookmarkStart w:id="49" w:name="_Hlk155615787"/>
      <w:r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Pr="000B6829">
        <w:t xml:space="preserve">výši </w:t>
      </w:r>
      <w:r w:rsidR="00912BD4">
        <w:t>2</w:t>
      </w:r>
      <w:r w:rsidRPr="000B6829">
        <w:t>.</w:t>
      </w:r>
      <w:r w:rsidR="00912BD4">
        <w:t>5</w:t>
      </w:r>
      <w:r w:rsidRPr="000B6829">
        <w:t>00.000</w:t>
      </w:r>
      <w:bookmarkEnd w:id="48"/>
      <w:r w:rsidRPr="000B6829">
        <w:t xml:space="preserve"> Kč</w:t>
      </w:r>
      <w:bookmarkEnd w:id="49"/>
      <w:r w:rsidRPr="000B6829">
        <w:t>.</w:t>
      </w:r>
    </w:p>
    <w:p w14:paraId="1CB58877" w14:textId="77777777" w:rsidR="00A47308" w:rsidRDefault="00A47308" w:rsidP="00A47308">
      <w:pPr>
        <w:pStyle w:val="Nadpis2"/>
      </w:pPr>
      <w:r w:rsidRPr="0027533B">
        <w:lastRenderedPageBreak/>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50"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50"/>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51" w:name="_heading=h.23ckvvd" w:colFirst="0" w:colLast="0"/>
      <w:bookmarkEnd w:id="51"/>
    </w:p>
    <w:p w14:paraId="673C9B2B" w14:textId="365CBD92" w:rsidR="00A47308" w:rsidRDefault="00A47308" w:rsidP="00A47308">
      <w:pPr>
        <w:pStyle w:val="Nadpis1"/>
      </w:pPr>
      <w:r>
        <w:t>Platnost a účinnost smlouvy</w:t>
      </w:r>
    </w:p>
    <w:p w14:paraId="27EC6618" w14:textId="2AA390B6" w:rsidR="00A47308" w:rsidRPr="0027533B" w:rsidRDefault="00A47308" w:rsidP="00A47308">
      <w:pPr>
        <w:pStyle w:val="Nadpis2"/>
      </w:pPr>
      <w:bookmarkStart w:id="52" w:name="_Hlk155613124"/>
      <w:bookmarkStart w:id="53" w:name="_Ref138778590"/>
      <w:r w:rsidRPr="00912BD4">
        <w:rPr>
          <w:b/>
          <w:bCs/>
        </w:rPr>
        <w:t xml:space="preserve">Tato Smlouva se </w:t>
      </w:r>
      <w:r w:rsidRPr="001C3042">
        <w:rPr>
          <w:b/>
          <w:bCs/>
        </w:rPr>
        <w:t xml:space="preserve">uzavírá na dobu určitou, a to </w:t>
      </w:r>
      <w:r w:rsidR="00A217DC" w:rsidRPr="001C3042">
        <w:rPr>
          <w:b/>
          <w:bCs/>
        </w:rPr>
        <w:t xml:space="preserve">od 01.11.2025 </w:t>
      </w:r>
      <w:r w:rsidR="00BF314A" w:rsidRPr="001C3042">
        <w:rPr>
          <w:b/>
          <w:bCs/>
        </w:rPr>
        <w:t>do 3</w:t>
      </w:r>
      <w:r w:rsidR="002D7A41" w:rsidRPr="001C3042">
        <w:rPr>
          <w:b/>
          <w:bCs/>
        </w:rPr>
        <w:t>0</w:t>
      </w:r>
      <w:r w:rsidR="00BF314A" w:rsidRPr="001C3042">
        <w:rPr>
          <w:b/>
          <w:bCs/>
        </w:rPr>
        <w:t>.</w:t>
      </w:r>
      <w:r w:rsidR="00A217DC" w:rsidRPr="001C3042">
        <w:rPr>
          <w:b/>
          <w:bCs/>
        </w:rPr>
        <w:t>0</w:t>
      </w:r>
      <w:r w:rsidR="002D7A41" w:rsidRPr="001C3042">
        <w:rPr>
          <w:b/>
          <w:bCs/>
        </w:rPr>
        <w:t>6</w:t>
      </w:r>
      <w:r w:rsidR="00BF314A" w:rsidRPr="001C3042">
        <w:rPr>
          <w:b/>
          <w:bCs/>
        </w:rPr>
        <w:t>.202</w:t>
      </w:r>
      <w:r w:rsidR="00A217DC" w:rsidRPr="001C3042">
        <w:rPr>
          <w:b/>
          <w:bCs/>
        </w:rPr>
        <w:t>7</w:t>
      </w:r>
      <w:r w:rsidRPr="001C3042">
        <w:rPr>
          <w:b/>
          <w:bCs/>
        </w:rPr>
        <w:t xml:space="preserve"> neb</w:t>
      </w:r>
      <w:r w:rsidRPr="00912BD4">
        <w:rPr>
          <w:b/>
          <w:bCs/>
        </w:rPr>
        <w:t>o do okamžiku, kdy celková hodnota plnění na základě této Smlouvy dosáhne celkového souhrnu Ceny služeb</w:t>
      </w:r>
      <w:r w:rsidRPr="0027533B">
        <w:t xml:space="preserve"> uvedeného v čl</w:t>
      </w:r>
      <w:bookmarkEnd w:id="52"/>
      <w:r w:rsidRPr="0027533B">
        <w:t xml:space="preserve">. </w:t>
      </w:r>
      <w:r w:rsidRPr="0027533B">
        <w:fldChar w:fldCharType="begin"/>
      </w:r>
      <w:r w:rsidRPr="0027533B">
        <w:instrText xml:space="preserve"> REF _Ref138775825 \r \h  \* MERGEFORMAT </w:instrText>
      </w:r>
      <w:r w:rsidRPr="0027533B">
        <w:fldChar w:fldCharType="separate"/>
      </w:r>
      <w:r w:rsidRPr="0027533B">
        <w:t>5.7</w:t>
      </w:r>
      <w:r w:rsidRPr="0027533B">
        <w:fldChar w:fldCharType="end"/>
      </w:r>
      <w:r w:rsidRPr="0027533B">
        <w:t xml:space="preserve"> Smlouvy podle toho, která z těchto skutečností nastane dříve.</w:t>
      </w:r>
      <w:bookmarkEnd w:id="53"/>
      <w:r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4" w:name="_heading=h.ihv636" w:colFirst="0" w:colLast="0"/>
      <w:bookmarkEnd w:id="54"/>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5"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5"/>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lastRenderedPageBreak/>
        <w:t>Dodavatel bude v prodlení s plněním jakéhokoliv závazku z této Smlouvy déle než čtrnáct (14) dnů;</w:t>
      </w:r>
    </w:p>
    <w:p w14:paraId="41957E54"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bookmarkStart w:id="56"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6"/>
    </w:p>
    <w:p w14:paraId="34EDC2EF"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4149915B" w:rsidR="00A47308" w:rsidRPr="0027533B" w:rsidRDefault="001F57E4" w:rsidP="00A47308">
      <w:pPr>
        <w:pStyle w:val="Nadpis2"/>
      </w:pPr>
      <w:bookmarkStart w:id="57" w:name="_Hlk155818631"/>
      <w:r w:rsidRPr="0027533B">
        <w:t>Odstoupení od Smlouvy a oznámení dle předchozího odstavce musí být učiněny v</w:t>
      </w:r>
      <w:r>
        <w:t xml:space="preserve"> písemné </w:t>
      </w:r>
      <w:r w:rsidRPr="0027533B">
        <w:t xml:space="preserve">podobě a doručeny </w:t>
      </w:r>
      <w:r>
        <w:t xml:space="preserve">elektronicky prostřednictvím datové schránky </w:t>
      </w:r>
      <w:r w:rsidRPr="0027533B">
        <w:t>druhé Smluvní strany</w:t>
      </w:r>
      <w:bookmarkEnd w:id="57"/>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w:t>
      </w:r>
      <w:proofErr w:type="spellStart"/>
      <w:r w:rsidRPr="0027533B">
        <w:t>nunc</w:t>
      </w:r>
      <w:proofErr w:type="spellEnd"/>
      <w:r w:rsidRPr="0027533B">
        <w:t xml:space="preserve">).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8" w:name="_Ref138776253"/>
      <w:r w:rsidRPr="0027533B">
        <w:t>Za podstatné porušení Smlouvy Dodavatelem se považuje zejména:</w:t>
      </w:r>
      <w:bookmarkEnd w:id="58"/>
    </w:p>
    <w:p w14:paraId="2C377DF6"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lastRenderedPageBreak/>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9"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9"/>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60" w:name="_heading=h.32hioqz" w:colFirst="0" w:colLast="0"/>
      <w:bookmarkStart w:id="61" w:name="_Ref138776721"/>
      <w:bookmarkEnd w:id="60"/>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61"/>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62" w:name="_Ref138776170"/>
      <w:r w:rsidRPr="0027533B">
        <w:t>Smluvní strany jsou povinny vyrozumět druhou Smluvní stranu bez zbytečného odkladu o skutečnostech, které by mohly mít vliv na obsah závazkového vztahu založeného Smlouvou.</w:t>
      </w:r>
      <w:bookmarkEnd w:id="62"/>
    </w:p>
    <w:p w14:paraId="394BA6D1" w14:textId="77777777" w:rsidR="00A47308" w:rsidRPr="0027533B" w:rsidRDefault="00A47308" w:rsidP="00A47308">
      <w:pPr>
        <w:pStyle w:val="Nadpis2"/>
      </w:pPr>
      <w:bookmarkStart w:id="63"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3"/>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4"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4"/>
    </w:p>
    <w:p w14:paraId="343083C2" w14:textId="76707DBF" w:rsidR="00A47308" w:rsidRPr="0027533B" w:rsidRDefault="00A47308" w:rsidP="00A47308">
      <w:pPr>
        <w:pStyle w:val="Nadpis2"/>
      </w:pPr>
      <w:r w:rsidRPr="0027533B">
        <w:lastRenderedPageBreak/>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0F93300F" w:rsidR="00A47308" w:rsidRPr="0027533B" w:rsidRDefault="00A47308" w:rsidP="00A47308">
      <w:pPr>
        <w:pStyle w:val="Nadpis2"/>
      </w:pPr>
      <w:bookmarkStart w:id="65" w:name="_Hlk155613177"/>
      <w:r w:rsidRPr="0027533B">
        <w:t>Tato Smlouva je vyhotovena ve formě elektronického originálu</w:t>
      </w:r>
      <w:bookmarkEnd w:id="65"/>
      <w:r w:rsidRPr="0027533B">
        <w:t>.</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Prohlášení o zachování mlčenlivosti a zajištění bezpečnosti informací CENDIS, s.p.</w:t>
      </w:r>
    </w:p>
    <w:p w14:paraId="3D41370C" w14:textId="77777777" w:rsidR="00A47308" w:rsidRDefault="00A47308" w:rsidP="006D6C8C">
      <w:pPr>
        <w:rPr>
          <w:sz w:val="22"/>
          <w:szCs w:val="22"/>
        </w:rPr>
      </w:pPr>
    </w:p>
    <w:p w14:paraId="15F58E22" w14:textId="77777777" w:rsidR="00A47308" w:rsidRP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tbl>
      <w:tblPr>
        <w:tblW w:w="9322" w:type="dxa"/>
        <w:tblLayout w:type="fixed"/>
        <w:tblLook w:val="0000" w:firstRow="0" w:lastRow="0" w:firstColumn="0" w:lastColumn="0" w:noHBand="0" w:noVBand="0"/>
      </w:tblPr>
      <w:tblGrid>
        <w:gridCol w:w="4644"/>
        <w:gridCol w:w="4678"/>
      </w:tblGrid>
      <w:tr w:rsidR="00A47308" w:rsidRPr="00A47308" w14:paraId="43DF8B59" w14:textId="77777777" w:rsidTr="004E6C0F">
        <w:tc>
          <w:tcPr>
            <w:tcW w:w="4644" w:type="dxa"/>
          </w:tcPr>
          <w:p w14:paraId="085A6C1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lang w:eastAsia="en-US"/>
              </w:rPr>
              <w:t>CENDIS, s.p.</w:t>
            </w:r>
          </w:p>
        </w:tc>
        <w:tc>
          <w:tcPr>
            <w:tcW w:w="4678" w:type="dxa"/>
          </w:tcPr>
          <w:p w14:paraId="0FF1A1F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A47308" w:rsidRPr="00A47308" w14:paraId="76EE2A42" w14:textId="77777777" w:rsidTr="004E6C0F">
        <w:tc>
          <w:tcPr>
            <w:tcW w:w="4644" w:type="dxa"/>
          </w:tcPr>
          <w:p w14:paraId="71F1B084" w14:textId="390BE7F1"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p>
          <w:p w14:paraId="600DBA54" w14:textId="281001F1"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Datum: </w:t>
            </w:r>
          </w:p>
        </w:tc>
        <w:tc>
          <w:tcPr>
            <w:tcW w:w="4678" w:type="dxa"/>
          </w:tcPr>
          <w:p w14:paraId="09B20475"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0D61AB1D"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r>
      <w:tr w:rsidR="00A47308" w:rsidRPr="00A47308" w14:paraId="0A7B5DB9" w14:textId="77777777" w:rsidTr="004E6C0F">
        <w:tc>
          <w:tcPr>
            <w:tcW w:w="4644" w:type="dxa"/>
          </w:tcPr>
          <w:p w14:paraId="29D8250E" w14:textId="77777777" w:rsidR="00A47308" w:rsidRDefault="00A47308" w:rsidP="00A47308">
            <w:pPr>
              <w:widowControl/>
              <w:spacing w:before="120" w:after="120"/>
              <w:jc w:val="both"/>
              <w:rPr>
                <w:rFonts w:cstheme="minorHAnsi"/>
                <w:sz w:val="22"/>
                <w:szCs w:val="22"/>
                <w:lang w:eastAsia="en-US"/>
              </w:rPr>
            </w:pPr>
          </w:p>
          <w:p w14:paraId="4681FF9C" w14:textId="77777777" w:rsidR="00A217DC" w:rsidRPr="00A47308" w:rsidRDefault="00A217DC" w:rsidP="00A47308">
            <w:pPr>
              <w:widowControl/>
              <w:spacing w:before="120" w:after="120"/>
              <w:jc w:val="both"/>
              <w:rPr>
                <w:rFonts w:cstheme="minorHAnsi"/>
                <w:sz w:val="22"/>
                <w:szCs w:val="22"/>
                <w:lang w:eastAsia="en-US"/>
              </w:rPr>
            </w:pPr>
          </w:p>
          <w:p w14:paraId="64126652"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c>
          <w:tcPr>
            <w:tcW w:w="4678" w:type="dxa"/>
          </w:tcPr>
          <w:p w14:paraId="30EC48A2" w14:textId="77777777" w:rsidR="00A47308" w:rsidRDefault="00A47308" w:rsidP="00A47308">
            <w:pPr>
              <w:widowControl/>
              <w:spacing w:before="120" w:after="120"/>
              <w:jc w:val="both"/>
              <w:rPr>
                <w:rFonts w:cstheme="minorHAnsi"/>
                <w:sz w:val="22"/>
                <w:szCs w:val="22"/>
                <w:lang w:eastAsia="en-US"/>
              </w:rPr>
            </w:pPr>
          </w:p>
          <w:p w14:paraId="70FCDC72" w14:textId="77777777" w:rsidR="00A217DC" w:rsidRPr="00A47308" w:rsidRDefault="00A217DC" w:rsidP="00A47308">
            <w:pPr>
              <w:widowControl/>
              <w:spacing w:before="120" w:after="120"/>
              <w:jc w:val="both"/>
              <w:rPr>
                <w:rFonts w:cstheme="minorHAnsi"/>
                <w:sz w:val="22"/>
                <w:szCs w:val="22"/>
                <w:lang w:eastAsia="en-US"/>
              </w:rPr>
            </w:pPr>
          </w:p>
          <w:p w14:paraId="73AB3774"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A47308" w:rsidRPr="00A47308" w14:paraId="09BE2064" w14:textId="77777777" w:rsidTr="004E6C0F">
        <w:tc>
          <w:tcPr>
            <w:tcW w:w="4644" w:type="dxa"/>
          </w:tcPr>
          <w:p w14:paraId="36AEFAA4" w14:textId="77777777" w:rsidR="00A47308" w:rsidRDefault="00A217DC" w:rsidP="00A47308">
            <w:pPr>
              <w:widowControl/>
              <w:spacing w:before="120" w:after="120"/>
              <w:jc w:val="both"/>
              <w:rPr>
                <w:rFonts w:cstheme="minorHAnsi"/>
                <w:sz w:val="22"/>
                <w:szCs w:val="22"/>
                <w:lang w:eastAsia="en-US"/>
              </w:rPr>
            </w:pPr>
            <w:r>
              <w:rPr>
                <w:rFonts w:cstheme="minorHAnsi"/>
                <w:sz w:val="22"/>
                <w:szCs w:val="22"/>
                <w:lang w:eastAsia="en-US"/>
              </w:rPr>
              <w:t>Ing. Jan Paroubek</w:t>
            </w:r>
          </w:p>
          <w:p w14:paraId="28A2E06C" w14:textId="26C92111" w:rsidR="00A217DC" w:rsidRPr="00A47308" w:rsidRDefault="00A217DC" w:rsidP="00A47308">
            <w:pPr>
              <w:widowControl/>
              <w:spacing w:before="120" w:after="120"/>
              <w:jc w:val="both"/>
              <w:rPr>
                <w:rFonts w:cstheme="minorHAnsi"/>
                <w:sz w:val="22"/>
                <w:szCs w:val="22"/>
                <w:lang w:eastAsia="en-US"/>
              </w:rPr>
            </w:pPr>
            <w:r>
              <w:rPr>
                <w:rFonts w:cstheme="minorHAnsi"/>
                <w:sz w:val="22"/>
                <w:szCs w:val="22"/>
                <w:lang w:eastAsia="en-US"/>
              </w:rPr>
              <w:t>Pověřený řízením státního podniku</w:t>
            </w:r>
          </w:p>
        </w:tc>
        <w:tc>
          <w:tcPr>
            <w:tcW w:w="4678" w:type="dxa"/>
          </w:tcPr>
          <w:p w14:paraId="0B885F56"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6" w:name="_Ref138778285"/>
      <w:r w:rsidRPr="00A47308">
        <w:rPr>
          <w:rFonts w:cstheme="minorHAnsi"/>
          <w:b/>
          <w:bCs/>
          <w:caps/>
          <w:smallCaps/>
          <w:kern w:val="32"/>
          <w:sz w:val="22"/>
          <w:szCs w:val="22"/>
          <w:lang w:eastAsia="en-US"/>
        </w:rPr>
        <w:lastRenderedPageBreak/>
        <w:t>Příloha č. 1</w:t>
      </w:r>
      <w:bookmarkEnd w:id="66"/>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03DDFA7F" w14:textId="77777777" w:rsidR="00E168FE" w:rsidRDefault="00E168FE" w:rsidP="00A47308">
      <w:pPr>
        <w:widowControl/>
        <w:spacing w:before="120" w:after="120"/>
        <w:jc w:val="both"/>
        <w:rPr>
          <w:rFonts w:cstheme="minorHAnsi"/>
          <w:b/>
          <w:bCs/>
          <w:iCs/>
          <w:smallCaps/>
          <w:sz w:val="22"/>
          <w:szCs w:val="22"/>
          <w:lang w:eastAsia="en-US"/>
        </w:rPr>
      </w:pPr>
    </w:p>
    <w:p w14:paraId="571F73DA" w14:textId="667078FA" w:rsidR="00D547CC" w:rsidRPr="00E0082E" w:rsidRDefault="00E0082E" w:rsidP="00A47308">
      <w:pPr>
        <w:widowControl/>
        <w:spacing w:before="120" w:after="120"/>
        <w:jc w:val="both"/>
        <w:rPr>
          <w:rFonts w:cstheme="minorHAnsi"/>
          <w:b/>
          <w:bCs/>
          <w:iCs/>
          <w:smallCaps/>
          <w:sz w:val="22"/>
          <w:szCs w:val="22"/>
          <w:highlight w:val="yellow"/>
          <w:lang w:eastAsia="en-US"/>
        </w:rPr>
      </w:pPr>
      <w:r w:rsidRPr="00E0082E">
        <w:rPr>
          <w:rFonts w:cstheme="minorHAnsi"/>
          <w:b/>
          <w:bCs/>
          <w:iCs/>
          <w:smallCaps/>
          <w:sz w:val="22"/>
          <w:szCs w:val="22"/>
          <w:lang w:eastAsia="en-US"/>
        </w:rPr>
        <w:t>PODROBNÝ POPIS PŘEDMĚTU PLNĚNÍ SMLOUVY:</w:t>
      </w:r>
    </w:p>
    <w:p w14:paraId="4C0A8F9B" w14:textId="77777777" w:rsidR="004923C4" w:rsidRPr="004923C4" w:rsidRDefault="004923C4" w:rsidP="00A47308">
      <w:pPr>
        <w:widowControl/>
        <w:spacing w:before="120" w:after="120"/>
        <w:jc w:val="both"/>
        <w:rPr>
          <w:rFonts w:cstheme="minorHAnsi"/>
          <w:bCs/>
          <w:smallCaps/>
          <w:sz w:val="22"/>
          <w:szCs w:val="22"/>
          <w:lang w:eastAsia="en-US"/>
        </w:rPr>
      </w:pPr>
    </w:p>
    <w:p w14:paraId="468D3363" w14:textId="746E640D" w:rsidR="0005194C" w:rsidRDefault="004923C4" w:rsidP="00A47308">
      <w:pPr>
        <w:widowControl/>
        <w:spacing w:before="120" w:after="120"/>
        <w:jc w:val="both"/>
        <w:rPr>
          <w:rFonts w:cstheme="minorHAnsi"/>
          <w:sz w:val="22"/>
          <w:szCs w:val="24"/>
          <w:lang w:eastAsia="en-US"/>
        </w:rPr>
      </w:pPr>
      <w:bookmarkStart w:id="67" w:name="_Hlk155819319"/>
      <w:bookmarkStart w:id="68" w:name="_Hlk155614782"/>
      <w:bookmarkStart w:id="69" w:name="_Hlk155613199"/>
      <w:r w:rsidRPr="00E168FE">
        <w:rPr>
          <w:rFonts w:cstheme="minorHAnsi"/>
          <w:sz w:val="22"/>
          <w:szCs w:val="24"/>
          <w:lang w:eastAsia="en-US"/>
        </w:rPr>
        <w:t xml:space="preserve">Objednatel předpokládá, že na základě této </w:t>
      </w:r>
      <w:r w:rsidRPr="00A217DC">
        <w:rPr>
          <w:rFonts w:cstheme="minorHAnsi"/>
          <w:sz w:val="22"/>
          <w:szCs w:val="24"/>
          <w:lang w:eastAsia="en-US"/>
        </w:rPr>
        <w:t>Smlouvy bude čerpáno</w:t>
      </w:r>
      <w:r w:rsidR="00E30031" w:rsidRPr="00A217DC">
        <w:rPr>
          <w:rFonts w:cstheme="minorHAnsi"/>
          <w:sz w:val="22"/>
          <w:szCs w:val="24"/>
          <w:lang w:eastAsia="en-US"/>
        </w:rPr>
        <w:t xml:space="preserve"> </w:t>
      </w:r>
      <w:r w:rsidR="00A217DC" w:rsidRPr="00A217DC">
        <w:rPr>
          <w:rFonts w:cstheme="minorHAnsi"/>
          <w:sz w:val="22"/>
          <w:szCs w:val="24"/>
          <w:lang w:eastAsia="en-US"/>
        </w:rPr>
        <w:t>3320</w:t>
      </w:r>
      <w:r w:rsidR="00E30031" w:rsidRPr="00A217DC">
        <w:rPr>
          <w:rFonts w:cstheme="minorHAnsi"/>
          <w:sz w:val="22"/>
          <w:szCs w:val="24"/>
          <w:lang w:eastAsia="en-US"/>
        </w:rPr>
        <w:t xml:space="preserve"> hodin </w:t>
      </w:r>
      <w:r w:rsidR="0005194C" w:rsidRPr="00A217DC">
        <w:rPr>
          <w:rFonts w:cstheme="minorHAnsi"/>
          <w:sz w:val="22"/>
          <w:szCs w:val="24"/>
          <w:lang w:eastAsia="en-US"/>
        </w:rPr>
        <w:t xml:space="preserve">do </w:t>
      </w:r>
      <w:r w:rsidR="00A217DC" w:rsidRPr="00A217DC">
        <w:rPr>
          <w:rFonts w:cstheme="minorHAnsi"/>
          <w:sz w:val="22"/>
          <w:szCs w:val="24"/>
          <w:lang w:eastAsia="en-US"/>
        </w:rPr>
        <w:t>30.06.2027</w:t>
      </w:r>
      <w:r w:rsidR="0005194C" w:rsidRPr="00A217DC">
        <w:rPr>
          <w:rFonts w:cstheme="minorHAnsi"/>
          <w:sz w:val="22"/>
          <w:szCs w:val="24"/>
          <w:lang w:eastAsia="en-US"/>
        </w:rPr>
        <w:t xml:space="preserve">. Počet hodin Objednatel vždy Dodavateli s dostatečným předstihem blíže písemně upřesní pro každé </w:t>
      </w:r>
      <w:r w:rsidR="009A4EC4" w:rsidRPr="00A217DC">
        <w:rPr>
          <w:rFonts w:cstheme="minorHAnsi"/>
          <w:sz w:val="22"/>
          <w:szCs w:val="24"/>
          <w:lang w:eastAsia="en-US"/>
        </w:rPr>
        <w:t xml:space="preserve">navazující </w:t>
      </w:r>
      <w:r w:rsidR="0005194C" w:rsidRPr="00A217DC">
        <w:rPr>
          <w:rFonts w:cstheme="minorHAnsi"/>
          <w:sz w:val="22"/>
          <w:szCs w:val="24"/>
          <w:lang w:eastAsia="en-US"/>
        </w:rPr>
        <w:t>kalendářní čtvrtletí. Objednatel není povinen předpokládaný počet hodin</w:t>
      </w:r>
      <w:r w:rsidR="00804BEB" w:rsidRPr="00A217DC">
        <w:rPr>
          <w:rFonts w:cstheme="minorHAnsi"/>
          <w:sz w:val="22"/>
          <w:szCs w:val="24"/>
          <w:lang w:eastAsia="en-US"/>
        </w:rPr>
        <w:t xml:space="preserve"> </w:t>
      </w:r>
      <w:r w:rsidR="0005194C" w:rsidRPr="00A217DC">
        <w:rPr>
          <w:rFonts w:cstheme="minorHAnsi"/>
          <w:sz w:val="22"/>
          <w:szCs w:val="24"/>
          <w:lang w:eastAsia="en-US"/>
        </w:rPr>
        <w:t>vyčerpat, ať už se jedná o celkový rozsah, nebo čtvrtletní rozsah. Dodavatel je však povinen celkový hodinový rozsah řádně nacenit dle čl. 5 této Smlouvy</w:t>
      </w:r>
      <w:bookmarkEnd w:id="67"/>
      <w:r w:rsidR="0005194C" w:rsidRPr="00A217DC">
        <w:rPr>
          <w:rFonts w:cstheme="minorHAnsi"/>
          <w:sz w:val="22"/>
          <w:szCs w:val="24"/>
          <w:lang w:eastAsia="en-US"/>
        </w:rPr>
        <w:t>.</w:t>
      </w:r>
    </w:p>
    <w:bookmarkEnd w:id="68"/>
    <w:p w14:paraId="415F8E97" w14:textId="77777777" w:rsidR="00912BD4" w:rsidRDefault="00912BD4" w:rsidP="00A47308">
      <w:pPr>
        <w:widowControl/>
        <w:spacing w:before="120" w:after="120"/>
        <w:jc w:val="both"/>
        <w:rPr>
          <w:rFonts w:cstheme="minorHAnsi"/>
          <w:sz w:val="22"/>
          <w:szCs w:val="24"/>
          <w:lang w:eastAsia="en-US"/>
        </w:rPr>
      </w:pPr>
    </w:p>
    <w:p w14:paraId="225159C2" w14:textId="12B38DF1" w:rsidR="00912BD4" w:rsidRDefault="00912BD4" w:rsidP="00A47308">
      <w:pPr>
        <w:widowControl/>
        <w:spacing w:before="120" w:after="120"/>
        <w:jc w:val="both"/>
        <w:rPr>
          <w:rFonts w:cstheme="minorHAnsi"/>
          <w:sz w:val="22"/>
          <w:szCs w:val="24"/>
          <w:lang w:eastAsia="en-US"/>
        </w:rPr>
      </w:pPr>
      <w:bookmarkStart w:id="70" w:name="_Hlk155614798"/>
      <w:r>
        <w:rPr>
          <w:rFonts w:cstheme="minorHAnsi"/>
          <w:sz w:val="22"/>
          <w:szCs w:val="24"/>
          <w:lang w:eastAsia="en-US"/>
        </w:rPr>
        <w:t>Předmětem plnění dle čl. 1.1 této Smlouvy budou zejména následující činnosti:</w:t>
      </w:r>
      <w:bookmarkEnd w:id="70"/>
    </w:p>
    <w:bookmarkEnd w:id="69"/>
    <w:p w14:paraId="393FE974" w14:textId="77777777" w:rsidR="004D0D56" w:rsidRDefault="004D0D56" w:rsidP="004D0D56">
      <w:pPr>
        <w:pStyle w:val="Odstavecseseznamem"/>
        <w:widowControl/>
        <w:numPr>
          <w:ilvl w:val="0"/>
          <w:numId w:val="47"/>
        </w:numPr>
        <w:spacing w:before="120" w:after="120"/>
        <w:jc w:val="both"/>
        <w:rPr>
          <w:rFonts w:cstheme="minorHAnsi"/>
          <w:sz w:val="22"/>
          <w:szCs w:val="24"/>
          <w:lang w:eastAsia="en-US"/>
        </w:rPr>
      </w:pPr>
      <w:r w:rsidRPr="00CF01F1">
        <w:rPr>
          <w:rFonts w:cstheme="minorHAnsi"/>
          <w:b/>
          <w:bCs/>
          <w:sz w:val="22"/>
          <w:szCs w:val="24"/>
          <w:lang w:eastAsia="en-US"/>
        </w:rPr>
        <w:t>Působení a poskytování seniorního odborného ICT poradenství a ICT služeb</w:t>
      </w:r>
      <w:r w:rsidRPr="00702F2A">
        <w:rPr>
          <w:rFonts w:cstheme="minorHAnsi"/>
          <w:sz w:val="22"/>
          <w:szCs w:val="24"/>
          <w:lang w:eastAsia="en-US"/>
        </w:rPr>
        <w:t xml:space="preserve"> na projektech Objednatele po dobu trvání této Smlouvy v dále uvedeném rozsahu.</w:t>
      </w:r>
    </w:p>
    <w:p w14:paraId="63EBDE81" w14:textId="533ED9A1" w:rsidR="004D0D56" w:rsidRPr="00E825A1" w:rsidRDefault="004D0D56" w:rsidP="004D0D56">
      <w:pPr>
        <w:pStyle w:val="Odstavecseseznamem"/>
        <w:numPr>
          <w:ilvl w:val="0"/>
          <w:numId w:val="47"/>
        </w:numPr>
        <w:rPr>
          <w:rFonts w:cstheme="minorHAnsi"/>
          <w:sz w:val="22"/>
          <w:szCs w:val="24"/>
          <w:lang w:eastAsia="en-US"/>
        </w:rPr>
      </w:pPr>
      <w:bookmarkStart w:id="71" w:name="_Hlk210115367"/>
      <w:r w:rsidRPr="00E825A1">
        <w:rPr>
          <w:rFonts w:cstheme="minorHAnsi"/>
          <w:b/>
          <w:bCs/>
          <w:sz w:val="22"/>
          <w:szCs w:val="24"/>
          <w:lang w:eastAsia="en-US"/>
        </w:rPr>
        <w:t xml:space="preserve">Spolupráce v týmu Objednatele na vývoji a rozvoji Významných informačních systémů </w:t>
      </w:r>
      <w:r w:rsidRPr="00E825A1">
        <w:rPr>
          <w:rFonts w:cstheme="minorHAnsi"/>
          <w:sz w:val="22"/>
          <w:szCs w:val="24"/>
          <w:lang w:eastAsia="en-US"/>
        </w:rPr>
        <w:t>(</w:t>
      </w:r>
      <w:r w:rsidR="009B7EB2" w:rsidRPr="00E825A1">
        <w:rPr>
          <w:rFonts w:cstheme="minorHAnsi"/>
          <w:sz w:val="22"/>
          <w:szCs w:val="24"/>
          <w:lang w:eastAsia="en-US"/>
        </w:rPr>
        <w:t xml:space="preserve">např. </w:t>
      </w:r>
      <w:r w:rsidRPr="00E825A1">
        <w:rPr>
          <w:rFonts w:cstheme="minorHAnsi"/>
          <w:sz w:val="22"/>
          <w:szCs w:val="24"/>
          <w:lang w:eastAsia="en-US"/>
        </w:rPr>
        <w:t xml:space="preserve">Portál dopravy a dalších).   </w:t>
      </w:r>
    </w:p>
    <w:bookmarkEnd w:id="71"/>
    <w:p w14:paraId="7AD1878D" w14:textId="7DC9E350" w:rsidR="00120E6C" w:rsidRPr="00E825A1" w:rsidRDefault="00120E6C" w:rsidP="00120E6C">
      <w:pPr>
        <w:pStyle w:val="Odstavecseseznamem"/>
        <w:widowControl/>
        <w:numPr>
          <w:ilvl w:val="0"/>
          <w:numId w:val="47"/>
        </w:numPr>
        <w:spacing w:before="120" w:after="120"/>
        <w:jc w:val="both"/>
        <w:rPr>
          <w:rFonts w:cstheme="minorHAnsi"/>
          <w:b/>
          <w:bCs/>
          <w:sz w:val="22"/>
          <w:szCs w:val="24"/>
          <w:lang w:eastAsia="en-US"/>
        </w:rPr>
      </w:pPr>
      <w:r w:rsidRPr="00E825A1">
        <w:rPr>
          <w:rFonts w:cstheme="minorHAnsi"/>
          <w:b/>
          <w:bCs/>
          <w:sz w:val="22"/>
          <w:szCs w:val="24"/>
          <w:lang w:eastAsia="en-US"/>
        </w:rPr>
        <w:t>Tvorba částí aplikací nebo jejich kombinací a stavba větších SW celků.</w:t>
      </w:r>
    </w:p>
    <w:p w14:paraId="7C9F000A" w14:textId="09F317C5" w:rsidR="00120E6C" w:rsidRPr="00E825A1" w:rsidRDefault="00120E6C" w:rsidP="00120E6C">
      <w:pPr>
        <w:pStyle w:val="Odstavecseseznamem"/>
        <w:numPr>
          <w:ilvl w:val="0"/>
          <w:numId w:val="47"/>
        </w:numPr>
        <w:rPr>
          <w:rFonts w:cstheme="minorHAnsi"/>
          <w:sz w:val="22"/>
          <w:szCs w:val="24"/>
          <w:lang w:eastAsia="en-US"/>
        </w:rPr>
      </w:pPr>
      <w:r w:rsidRPr="00E825A1">
        <w:rPr>
          <w:rFonts w:cstheme="minorHAnsi"/>
          <w:sz w:val="22"/>
          <w:szCs w:val="24"/>
          <w:lang w:eastAsia="en-US"/>
        </w:rPr>
        <w:t>Součinnost při testování a ladění větších SW celků.</w:t>
      </w:r>
    </w:p>
    <w:p w14:paraId="739B9D0B" w14:textId="223FE2AD" w:rsidR="00094569" w:rsidRPr="00E825A1" w:rsidRDefault="00120E6C" w:rsidP="00094569">
      <w:pPr>
        <w:pStyle w:val="Odstavecseseznamem"/>
        <w:widowControl/>
        <w:numPr>
          <w:ilvl w:val="0"/>
          <w:numId w:val="47"/>
        </w:numPr>
        <w:spacing w:before="120" w:after="120"/>
        <w:jc w:val="both"/>
        <w:rPr>
          <w:rFonts w:cstheme="minorHAnsi"/>
          <w:sz w:val="22"/>
          <w:szCs w:val="24"/>
          <w:lang w:eastAsia="en-US"/>
        </w:rPr>
      </w:pPr>
      <w:r w:rsidRPr="00E825A1">
        <w:rPr>
          <w:rFonts w:cstheme="minorHAnsi"/>
          <w:sz w:val="22"/>
          <w:szCs w:val="24"/>
          <w:lang w:eastAsia="en-US"/>
        </w:rPr>
        <w:t>Prezentace a o</w:t>
      </w:r>
      <w:r w:rsidR="00094569" w:rsidRPr="00E825A1">
        <w:rPr>
          <w:rFonts w:cstheme="minorHAnsi"/>
          <w:sz w:val="22"/>
          <w:szCs w:val="24"/>
          <w:lang w:eastAsia="en-US"/>
        </w:rPr>
        <w:t>bhajování technických návrhů řešení a pracností.</w:t>
      </w:r>
    </w:p>
    <w:p w14:paraId="33E49520" w14:textId="3A15C681" w:rsidR="00094569" w:rsidRPr="00E825A1" w:rsidRDefault="00630529" w:rsidP="00094569">
      <w:pPr>
        <w:pStyle w:val="Odstavecseseznamem"/>
        <w:widowControl/>
        <w:numPr>
          <w:ilvl w:val="0"/>
          <w:numId w:val="47"/>
        </w:numPr>
        <w:spacing w:before="120" w:after="120"/>
        <w:jc w:val="both"/>
        <w:rPr>
          <w:rFonts w:cstheme="minorHAnsi"/>
          <w:sz w:val="22"/>
          <w:szCs w:val="24"/>
          <w:lang w:eastAsia="en-US"/>
        </w:rPr>
      </w:pPr>
      <w:r w:rsidRPr="00E825A1">
        <w:rPr>
          <w:rFonts w:cstheme="minorHAnsi"/>
          <w:sz w:val="22"/>
          <w:szCs w:val="24"/>
          <w:lang w:eastAsia="en-US"/>
        </w:rPr>
        <w:t>Využití</w:t>
      </w:r>
      <w:r w:rsidR="00094569" w:rsidRPr="00E825A1">
        <w:rPr>
          <w:rFonts w:cstheme="minorHAnsi"/>
          <w:sz w:val="22"/>
          <w:szCs w:val="24"/>
          <w:lang w:eastAsia="en-US"/>
        </w:rPr>
        <w:t xml:space="preserve"> princip</w:t>
      </w:r>
      <w:r w:rsidRPr="00E825A1">
        <w:rPr>
          <w:rFonts w:cstheme="minorHAnsi"/>
          <w:sz w:val="22"/>
          <w:szCs w:val="24"/>
          <w:lang w:eastAsia="en-US"/>
        </w:rPr>
        <w:t>ů</w:t>
      </w:r>
      <w:r w:rsidR="00094569" w:rsidRPr="00E825A1">
        <w:rPr>
          <w:rFonts w:cstheme="minorHAnsi"/>
          <w:sz w:val="22"/>
          <w:szCs w:val="24"/>
          <w:lang w:eastAsia="en-US"/>
        </w:rPr>
        <w:t xml:space="preserve"> </w:t>
      </w:r>
      <w:proofErr w:type="spellStart"/>
      <w:r w:rsidR="00094569" w:rsidRPr="00E825A1">
        <w:rPr>
          <w:rFonts w:cstheme="minorHAnsi"/>
          <w:sz w:val="22"/>
          <w:szCs w:val="24"/>
          <w:lang w:eastAsia="en-US"/>
        </w:rPr>
        <w:t>vícevláknového</w:t>
      </w:r>
      <w:proofErr w:type="spellEnd"/>
      <w:r w:rsidR="00094569" w:rsidRPr="00E825A1">
        <w:rPr>
          <w:rFonts w:cstheme="minorHAnsi"/>
          <w:sz w:val="22"/>
          <w:szCs w:val="24"/>
          <w:lang w:eastAsia="en-US"/>
        </w:rPr>
        <w:t xml:space="preserve"> zpracování (</w:t>
      </w:r>
      <w:proofErr w:type="spellStart"/>
      <w:r w:rsidR="00094569" w:rsidRPr="00E825A1">
        <w:rPr>
          <w:rFonts w:cstheme="minorHAnsi"/>
          <w:sz w:val="22"/>
          <w:szCs w:val="24"/>
          <w:lang w:eastAsia="en-US"/>
        </w:rPr>
        <w:t>Tasks</w:t>
      </w:r>
      <w:proofErr w:type="spellEnd"/>
      <w:r w:rsidR="00094569" w:rsidRPr="00E825A1">
        <w:rPr>
          <w:rFonts w:cstheme="minorHAnsi"/>
          <w:sz w:val="22"/>
          <w:szCs w:val="24"/>
          <w:lang w:eastAsia="en-US"/>
        </w:rPr>
        <w:t xml:space="preserve">, </w:t>
      </w:r>
      <w:proofErr w:type="spellStart"/>
      <w:r w:rsidR="00094569" w:rsidRPr="00E825A1">
        <w:rPr>
          <w:rFonts w:cstheme="minorHAnsi"/>
          <w:sz w:val="22"/>
          <w:szCs w:val="24"/>
          <w:lang w:eastAsia="en-US"/>
        </w:rPr>
        <w:t>async-await</w:t>
      </w:r>
      <w:proofErr w:type="spellEnd"/>
      <w:r w:rsidR="00094569" w:rsidRPr="00E825A1">
        <w:rPr>
          <w:rFonts w:cstheme="minorHAnsi"/>
          <w:sz w:val="22"/>
          <w:szCs w:val="24"/>
          <w:lang w:eastAsia="en-US"/>
        </w:rPr>
        <w:t>),</w:t>
      </w:r>
    </w:p>
    <w:p w14:paraId="6339B647" w14:textId="5A57636F" w:rsidR="00094569" w:rsidRPr="00E825A1" w:rsidRDefault="00094569" w:rsidP="00094569">
      <w:pPr>
        <w:pStyle w:val="Odstavecseseznamem"/>
        <w:widowControl/>
        <w:numPr>
          <w:ilvl w:val="0"/>
          <w:numId w:val="47"/>
        </w:numPr>
        <w:spacing w:before="120" w:after="120"/>
        <w:jc w:val="both"/>
        <w:rPr>
          <w:rFonts w:cstheme="minorHAnsi"/>
          <w:sz w:val="22"/>
          <w:szCs w:val="24"/>
          <w:lang w:eastAsia="en-US"/>
        </w:rPr>
      </w:pPr>
      <w:r w:rsidRPr="00E825A1">
        <w:rPr>
          <w:rFonts w:cstheme="minorHAnsi"/>
          <w:sz w:val="22"/>
          <w:szCs w:val="24"/>
          <w:lang w:eastAsia="en-US"/>
        </w:rPr>
        <w:t xml:space="preserve">Zkušenosti s Web </w:t>
      </w:r>
      <w:proofErr w:type="spellStart"/>
      <w:r w:rsidRPr="00E825A1">
        <w:rPr>
          <w:rFonts w:cstheme="minorHAnsi"/>
          <w:sz w:val="22"/>
          <w:szCs w:val="24"/>
          <w:lang w:eastAsia="en-US"/>
        </w:rPr>
        <w:t>services</w:t>
      </w:r>
      <w:proofErr w:type="spellEnd"/>
      <w:r w:rsidRPr="00E825A1">
        <w:rPr>
          <w:rFonts w:cstheme="minorHAnsi"/>
          <w:sz w:val="22"/>
          <w:szCs w:val="24"/>
          <w:lang w:eastAsia="en-US"/>
        </w:rPr>
        <w:t xml:space="preserve">, HTTP, REST, </w:t>
      </w:r>
      <w:proofErr w:type="spellStart"/>
      <w:r w:rsidRPr="00E825A1">
        <w:rPr>
          <w:rFonts w:cstheme="minorHAnsi"/>
          <w:sz w:val="22"/>
          <w:szCs w:val="24"/>
          <w:lang w:eastAsia="en-US"/>
        </w:rPr>
        <w:t>OpenApi</w:t>
      </w:r>
      <w:proofErr w:type="spellEnd"/>
      <w:r w:rsidRPr="00E825A1">
        <w:rPr>
          <w:rFonts w:cstheme="minorHAnsi"/>
          <w:sz w:val="22"/>
          <w:szCs w:val="24"/>
          <w:lang w:eastAsia="en-US"/>
        </w:rPr>
        <w:t xml:space="preserve">, </w:t>
      </w:r>
      <w:proofErr w:type="spellStart"/>
      <w:r w:rsidRPr="00E825A1">
        <w:rPr>
          <w:rFonts w:cstheme="minorHAnsi"/>
          <w:sz w:val="22"/>
          <w:szCs w:val="24"/>
          <w:lang w:eastAsia="en-US"/>
        </w:rPr>
        <w:t>Swagger</w:t>
      </w:r>
      <w:proofErr w:type="spellEnd"/>
      <w:r w:rsidRPr="00E825A1">
        <w:rPr>
          <w:rFonts w:cstheme="minorHAnsi"/>
          <w:sz w:val="22"/>
          <w:szCs w:val="24"/>
          <w:lang w:eastAsia="en-US"/>
        </w:rPr>
        <w:t>,</w:t>
      </w:r>
      <w:r w:rsidR="00767E90" w:rsidRPr="00E825A1">
        <w:rPr>
          <w:rFonts w:cstheme="minorHAnsi"/>
          <w:sz w:val="22"/>
          <w:szCs w:val="24"/>
          <w:lang w:eastAsia="en-US"/>
        </w:rPr>
        <w:t xml:space="preserve"> </w:t>
      </w:r>
      <w:proofErr w:type="spellStart"/>
      <w:r w:rsidR="00767E90" w:rsidRPr="00E825A1">
        <w:rPr>
          <w:rFonts w:cstheme="minorHAnsi"/>
          <w:sz w:val="22"/>
          <w:szCs w:val="24"/>
          <w:lang w:eastAsia="en-US"/>
        </w:rPr>
        <w:t>Webpack</w:t>
      </w:r>
      <w:proofErr w:type="spellEnd"/>
      <w:r w:rsidR="00767E90" w:rsidRPr="00E825A1">
        <w:rPr>
          <w:rFonts w:cstheme="minorHAnsi"/>
          <w:sz w:val="22"/>
          <w:szCs w:val="24"/>
          <w:lang w:eastAsia="en-US"/>
        </w:rPr>
        <w:t>,</w:t>
      </w:r>
    </w:p>
    <w:p w14:paraId="3812B0D6" w14:textId="268E0492" w:rsidR="00094569" w:rsidRPr="00E825A1" w:rsidRDefault="00A16E29" w:rsidP="00094569">
      <w:pPr>
        <w:pStyle w:val="Odstavecseseznamem"/>
        <w:widowControl/>
        <w:numPr>
          <w:ilvl w:val="0"/>
          <w:numId w:val="47"/>
        </w:numPr>
        <w:spacing w:before="120" w:after="120"/>
        <w:jc w:val="both"/>
        <w:rPr>
          <w:rFonts w:cstheme="minorHAnsi"/>
          <w:sz w:val="22"/>
          <w:szCs w:val="24"/>
          <w:lang w:eastAsia="en-US"/>
        </w:rPr>
      </w:pPr>
      <w:r w:rsidRPr="00E825A1">
        <w:rPr>
          <w:rFonts w:cstheme="minorHAnsi"/>
          <w:sz w:val="22"/>
          <w:szCs w:val="24"/>
          <w:lang w:eastAsia="en-US"/>
        </w:rPr>
        <w:t>T</w:t>
      </w:r>
      <w:r w:rsidR="00094569" w:rsidRPr="00E825A1">
        <w:rPr>
          <w:rFonts w:cstheme="minorHAnsi"/>
          <w:sz w:val="22"/>
          <w:szCs w:val="24"/>
          <w:lang w:eastAsia="en-US"/>
        </w:rPr>
        <w:t>estování kódu (unit testy, automatické testy)</w:t>
      </w:r>
      <w:r w:rsidR="00630529" w:rsidRPr="00E825A1">
        <w:rPr>
          <w:rFonts w:cstheme="minorHAnsi"/>
          <w:sz w:val="22"/>
          <w:szCs w:val="24"/>
          <w:lang w:eastAsia="en-US"/>
        </w:rPr>
        <w:t>,</w:t>
      </w:r>
    </w:p>
    <w:p w14:paraId="4016E2ED" w14:textId="3DC3C193" w:rsidR="00094569" w:rsidRPr="00E825A1" w:rsidRDefault="00094569" w:rsidP="00094569">
      <w:pPr>
        <w:pStyle w:val="Odstavecseseznamem"/>
        <w:widowControl/>
        <w:numPr>
          <w:ilvl w:val="0"/>
          <w:numId w:val="47"/>
        </w:numPr>
        <w:spacing w:before="120" w:after="120"/>
        <w:jc w:val="both"/>
        <w:rPr>
          <w:rFonts w:cstheme="minorHAnsi"/>
          <w:sz w:val="22"/>
          <w:szCs w:val="24"/>
          <w:lang w:eastAsia="en-US"/>
        </w:rPr>
      </w:pPr>
      <w:r w:rsidRPr="00E825A1">
        <w:rPr>
          <w:rFonts w:cstheme="minorHAnsi"/>
          <w:sz w:val="22"/>
          <w:szCs w:val="24"/>
          <w:lang w:eastAsia="en-US"/>
        </w:rPr>
        <w:t>Znalosti Node.js a čistého Javascriptu,</w:t>
      </w:r>
      <w:r w:rsidR="00767E90" w:rsidRPr="00E825A1">
        <w:rPr>
          <w:rFonts w:cstheme="minorHAnsi"/>
          <w:sz w:val="22"/>
          <w:szCs w:val="24"/>
          <w:lang w:eastAsia="en-US"/>
        </w:rPr>
        <w:t xml:space="preserve"> HTML, SCSS,</w:t>
      </w:r>
    </w:p>
    <w:p w14:paraId="490C6820" w14:textId="77777777" w:rsidR="00094569" w:rsidRPr="00E825A1" w:rsidRDefault="00094569" w:rsidP="00094569">
      <w:pPr>
        <w:pStyle w:val="Odstavecseseznamem"/>
        <w:widowControl/>
        <w:numPr>
          <w:ilvl w:val="0"/>
          <w:numId w:val="47"/>
        </w:numPr>
        <w:spacing w:before="120" w:after="120"/>
        <w:jc w:val="both"/>
        <w:rPr>
          <w:rFonts w:cstheme="minorHAnsi"/>
          <w:sz w:val="22"/>
          <w:szCs w:val="24"/>
          <w:lang w:eastAsia="en-US"/>
        </w:rPr>
      </w:pPr>
      <w:r w:rsidRPr="00E825A1">
        <w:rPr>
          <w:rFonts w:cstheme="minorHAnsi"/>
          <w:sz w:val="22"/>
          <w:szCs w:val="24"/>
          <w:lang w:eastAsia="en-US"/>
        </w:rPr>
        <w:t xml:space="preserve">Používání nástrojů JIRA a </w:t>
      </w:r>
      <w:proofErr w:type="spellStart"/>
      <w:r w:rsidRPr="00E825A1">
        <w:rPr>
          <w:rFonts w:cstheme="minorHAnsi"/>
          <w:sz w:val="22"/>
          <w:szCs w:val="24"/>
          <w:lang w:eastAsia="en-US"/>
        </w:rPr>
        <w:t>verzovacího</w:t>
      </w:r>
      <w:proofErr w:type="spellEnd"/>
      <w:r w:rsidRPr="00E825A1">
        <w:rPr>
          <w:rFonts w:cstheme="minorHAnsi"/>
          <w:sz w:val="22"/>
          <w:szCs w:val="24"/>
          <w:lang w:eastAsia="en-US"/>
        </w:rPr>
        <w:t xml:space="preserve"> systému Git,</w:t>
      </w:r>
    </w:p>
    <w:p w14:paraId="6408F8A7" w14:textId="77777777" w:rsidR="00094569" w:rsidRPr="000B5B57" w:rsidRDefault="00094569" w:rsidP="00094569">
      <w:pPr>
        <w:pStyle w:val="Odstavecseseznamem"/>
        <w:widowControl/>
        <w:numPr>
          <w:ilvl w:val="0"/>
          <w:numId w:val="47"/>
        </w:numPr>
        <w:spacing w:before="120" w:after="120"/>
        <w:jc w:val="both"/>
        <w:rPr>
          <w:rFonts w:cstheme="minorHAnsi"/>
          <w:sz w:val="22"/>
          <w:szCs w:val="24"/>
          <w:lang w:eastAsia="en-US"/>
        </w:rPr>
      </w:pPr>
      <w:r w:rsidRPr="000B5B57">
        <w:rPr>
          <w:rFonts w:cstheme="minorHAnsi"/>
          <w:sz w:val="22"/>
          <w:szCs w:val="24"/>
          <w:lang w:eastAsia="en-US"/>
        </w:rPr>
        <w:t>Vytváření dokumentace datových a objektových struktur a definice jejich vazeb.</w:t>
      </w:r>
    </w:p>
    <w:p w14:paraId="0E7C7EE9" w14:textId="47A23F86" w:rsidR="00A47308" w:rsidRPr="004D0D56" w:rsidRDefault="004D0D56" w:rsidP="00476663">
      <w:pPr>
        <w:pStyle w:val="Odstavecseseznamem"/>
        <w:widowControl/>
        <w:numPr>
          <w:ilvl w:val="0"/>
          <w:numId w:val="47"/>
        </w:numPr>
        <w:spacing w:before="120" w:after="120"/>
        <w:jc w:val="both"/>
        <w:rPr>
          <w:rFonts w:cstheme="minorHAnsi"/>
          <w:sz w:val="22"/>
          <w:szCs w:val="24"/>
          <w:lang w:eastAsia="en-US"/>
        </w:rPr>
      </w:pPr>
      <w:r w:rsidRPr="004D0D56">
        <w:rPr>
          <w:rFonts w:cstheme="minorHAnsi"/>
          <w:sz w:val="22"/>
          <w:szCs w:val="24"/>
          <w:lang w:eastAsia="en-US"/>
        </w:rPr>
        <w:t xml:space="preserve">Další související a/nebo příbuzné odborné ICT služby.  </w:t>
      </w:r>
      <w:r w:rsidR="00A47308" w:rsidRPr="004D0D56">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72" w:name="_Ref138779049"/>
      <w:r w:rsidRPr="00A47308">
        <w:rPr>
          <w:rFonts w:cstheme="minorHAnsi"/>
          <w:b/>
          <w:bCs/>
          <w:caps/>
          <w:smallCaps/>
          <w:kern w:val="32"/>
          <w:sz w:val="22"/>
          <w:szCs w:val="22"/>
          <w:lang w:eastAsia="en-US"/>
        </w:rPr>
        <w:lastRenderedPageBreak/>
        <w:t>Příloha č. 2</w:t>
      </w:r>
      <w:bookmarkEnd w:id="72"/>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73" w:name="_Ref138779089"/>
      <w:r w:rsidRPr="00A47308">
        <w:rPr>
          <w:rFonts w:cstheme="minorHAnsi"/>
          <w:b/>
          <w:bCs/>
          <w:caps/>
          <w:smallCaps/>
          <w:kern w:val="32"/>
          <w:sz w:val="22"/>
          <w:szCs w:val="22"/>
          <w:lang w:eastAsia="en-US"/>
        </w:rPr>
        <w:lastRenderedPageBreak/>
        <w:t>Příloha č. 3</w:t>
      </w:r>
      <w:bookmarkEnd w:id="73"/>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Prohlášení o zachování mlčenlivosti a zajištění bezpečnosti informací CENDIS, s.p.</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CFCB" w14:textId="77777777" w:rsidR="00377D3B" w:rsidRDefault="00377D3B" w:rsidP="00953014">
      <w:r>
        <w:separator/>
      </w:r>
    </w:p>
  </w:endnote>
  <w:endnote w:type="continuationSeparator" w:id="0">
    <w:p w14:paraId="2B8D426E" w14:textId="77777777" w:rsidR="00377D3B" w:rsidRDefault="00377D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C53" w14:textId="77777777" w:rsidR="00377D3B" w:rsidRDefault="00377D3B" w:rsidP="00953014">
      <w:r>
        <w:separator/>
      </w:r>
    </w:p>
  </w:footnote>
  <w:footnote w:type="continuationSeparator" w:id="0">
    <w:p w14:paraId="49309D96" w14:textId="77777777" w:rsidR="00377D3B" w:rsidRDefault="00377D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E825A1">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E825A1">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0CE0823"/>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484FCF"/>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32022E"/>
    <w:multiLevelType w:val="hybridMultilevel"/>
    <w:tmpl w:val="A8148728"/>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5"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92FC2"/>
    <w:multiLevelType w:val="hybridMultilevel"/>
    <w:tmpl w:val="90129D6A"/>
    <w:lvl w:ilvl="0" w:tplc="AC20B418">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15"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4BF5382C"/>
    <w:multiLevelType w:val="hybridMultilevel"/>
    <w:tmpl w:val="DFF4107E"/>
    <w:lvl w:ilvl="0" w:tplc="2FEA78C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9"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1"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FFF46DD"/>
    <w:multiLevelType w:val="hybridMultilevel"/>
    <w:tmpl w:val="F26EFEF2"/>
    <w:lvl w:ilvl="0" w:tplc="7CE0053A">
      <w:start w:val="1"/>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7"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8"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A5613F4"/>
    <w:multiLevelType w:val="hybridMultilevel"/>
    <w:tmpl w:val="1FC4EE76"/>
    <w:lvl w:ilvl="0" w:tplc="8A12792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50076C"/>
    <w:multiLevelType w:val="hybridMultilevel"/>
    <w:tmpl w:val="817CDEBA"/>
    <w:lvl w:ilvl="0" w:tplc="0E3ECF3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492070157">
    <w:abstractNumId w:val="0"/>
  </w:num>
  <w:num w:numId="2" w16cid:durableId="1246305689">
    <w:abstractNumId w:val="7"/>
  </w:num>
  <w:num w:numId="3" w16cid:durableId="1025789096">
    <w:abstractNumId w:val="13"/>
  </w:num>
  <w:num w:numId="4" w16cid:durableId="275329533">
    <w:abstractNumId w:val="18"/>
  </w:num>
  <w:num w:numId="5" w16cid:durableId="318508886">
    <w:abstractNumId w:val="20"/>
  </w:num>
  <w:num w:numId="6" w16cid:durableId="76246246">
    <w:abstractNumId w:val="16"/>
  </w:num>
  <w:num w:numId="7" w16cid:durableId="139227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962801">
    <w:abstractNumId w:val="7"/>
  </w:num>
  <w:num w:numId="9" w16cid:durableId="1508062009">
    <w:abstractNumId w:val="7"/>
  </w:num>
  <w:num w:numId="10" w16cid:durableId="1941328480">
    <w:abstractNumId w:val="7"/>
  </w:num>
  <w:num w:numId="11" w16cid:durableId="795610675">
    <w:abstractNumId w:val="7"/>
  </w:num>
  <w:num w:numId="12" w16cid:durableId="649673108">
    <w:abstractNumId w:val="2"/>
  </w:num>
  <w:num w:numId="13" w16cid:durableId="1280263239">
    <w:abstractNumId w:val="17"/>
  </w:num>
  <w:num w:numId="14" w16cid:durableId="1713336432">
    <w:abstractNumId w:val="14"/>
  </w:num>
  <w:num w:numId="15" w16cid:durableId="373845085">
    <w:abstractNumId w:val="33"/>
  </w:num>
  <w:num w:numId="16" w16cid:durableId="176966679">
    <w:abstractNumId w:val="6"/>
  </w:num>
  <w:num w:numId="17" w16cid:durableId="1941719952">
    <w:abstractNumId w:val="4"/>
  </w:num>
  <w:num w:numId="18" w16cid:durableId="347609250">
    <w:abstractNumId w:val="26"/>
  </w:num>
  <w:num w:numId="19" w16cid:durableId="1316571237">
    <w:abstractNumId w:val="7"/>
  </w:num>
  <w:num w:numId="20" w16cid:durableId="739593821">
    <w:abstractNumId w:val="7"/>
  </w:num>
  <w:num w:numId="21" w16cid:durableId="1263416074">
    <w:abstractNumId w:val="24"/>
  </w:num>
  <w:num w:numId="22" w16cid:durableId="606620492">
    <w:abstractNumId w:val="27"/>
  </w:num>
  <w:num w:numId="23" w16cid:durableId="1928928528">
    <w:abstractNumId w:val="3"/>
  </w:num>
  <w:num w:numId="24" w16cid:durableId="371923758">
    <w:abstractNumId w:val="23"/>
  </w:num>
  <w:num w:numId="25" w16cid:durableId="1469011096">
    <w:abstractNumId w:val="25"/>
  </w:num>
  <w:num w:numId="26" w16cid:durableId="775947159">
    <w:abstractNumId w:val="31"/>
  </w:num>
  <w:num w:numId="27" w16cid:durableId="289173562">
    <w:abstractNumId w:val="10"/>
  </w:num>
  <w:num w:numId="28" w16cid:durableId="1555922187">
    <w:abstractNumId w:val="28"/>
  </w:num>
  <w:num w:numId="29" w16cid:durableId="1696348004">
    <w:abstractNumId w:val="9"/>
  </w:num>
  <w:num w:numId="30" w16cid:durableId="1920020332">
    <w:abstractNumId w:val="30"/>
  </w:num>
  <w:num w:numId="31" w16cid:durableId="1335374768">
    <w:abstractNumId w:val="19"/>
  </w:num>
  <w:num w:numId="32" w16cid:durableId="634874492">
    <w:abstractNumId w:val="8"/>
  </w:num>
  <w:num w:numId="33" w16cid:durableId="406801868">
    <w:abstractNumId w:val="15"/>
  </w:num>
  <w:num w:numId="34" w16cid:durableId="2101682001">
    <w:abstractNumId w:val="11"/>
  </w:num>
  <w:num w:numId="35" w16cid:durableId="142240932">
    <w:abstractNumId w:val="5"/>
  </w:num>
  <w:num w:numId="36" w16cid:durableId="1549758730">
    <w:abstractNumId w:val="29"/>
  </w:num>
  <w:num w:numId="37" w16cid:durableId="1908610068">
    <w:abstractNumId w:val="7"/>
  </w:num>
  <w:num w:numId="38" w16cid:durableId="1972132833">
    <w:abstractNumId w:val="27"/>
  </w:num>
  <w:num w:numId="39" w16cid:durableId="2088795817">
    <w:abstractNumId w:val="7"/>
  </w:num>
  <w:num w:numId="40" w16cid:durableId="36702040">
    <w:abstractNumId w:val="7"/>
  </w:num>
  <w:num w:numId="41" w16cid:durableId="527374555">
    <w:abstractNumId w:val="7"/>
  </w:num>
  <w:num w:numId="42" w16cid:durableId="2080518014">
    <w:abstractNumId w:val="21"/>
  </w:num>
  <w:num w:numId="43" w16cid:durableId="542641571">
    <w:abstractNumId w:val="7"/>
  </w:num>
  <w:num w:numId="44" w16cid:durableId="16935060">
    <w:abstractNumId w:val="7"/>
  </w:num>
  <w:num w:numId="45" w16cid:durableId="1626542487">
    <w:abstractNumId w:val="1"/>
  </w:num>
  <w:num w:numId="46" w16cid:durableId="917057794">
    <w:abstractNumId w:val="32"/>
  </w:num>
  <w:num w:numId="47" w16cid:durableId="149182867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53B6"/>
    <w:rsid w:val="000057BD"/>
    <w:rsid w:val="000065A7"/>
    <w:rsid w:val="00006F4A"/>
    <w:rsid w:val="000108CE"/>
    <w:rsid w:val="000112DC"/>
    <w:rsid w:val="000119B8"/>
    <w:rsid w:val="0001225E"/>
    <w:rsid w:val="00012830"/>
    <w:rsid w:val="00013A0A"/>
    <w:rsid w:val="00015485"/>
    <w:rsid w:val="000168DE"/>
    <w:rsid w:val="00016D9E"/>
    <w:rsid w:val="00020B5F"/>
    <w:rsid w:val="00020CD7"/>
    <w:rsid w:val="00021E44"/>
    <w:rsid w:val="00023DB0"/>
    <w:rsid w:val="0002468D"/>
    <w:rsid w:val="00024C8B"/>
    <w:rsid w:val="000257E3"/>
    <w:rsid w:val="00025953"/>
    <w:rsid w:val="00025B8F"/>
    <w:rsid w:val="00026C25"/>
    <w:rsid w:val="00027B5D"/>
    <w:rsid w:val="00027CE2"/>
    <w:rsid w:val="000301F3"/>
    <w:rsid w:val="00031F7D"/>
    <w:rsid w:val="00032DA4"/>
    <w:rsid w:val="0003342A"/>
    <w:rsid w:val="00034FBE"/>
    <w:rsid w:val="0003555C"/>
    <w:rsid w:val="00037BF5"/>
    <w:rsid w:val="000405D6"/>
    <w:rsid w:val="00040AE3"/>
    <w:rsid w:val="00042073"/>
    <w:rsid w:val="00043DF9"/>
    <w:rsid w:val="000441F3"/>
    <w:rsid w:val="00044990"/>
    <w:rsid w:val="000450E9"/>
    <w:rsid w:val="000461FE"/>
    <w:rsid w:val="000462EE"/>
    <w:rsid w:val="000471A4"/>
    <w:rsid w:val="0004731B"/>
    <w:rsid w:val="000474A4"/>
    <w:rsid w:val="000475FD"/>
    <w:rsid w:val="00050E9E"/>
    <w:rsid w:val="0005194C"/>
    <w:rsid w:val="00055C4B"/>
    <w:rsid w:val="000560DF"/>
    <w:rsid w:val="00056C6A"/>
    <w:rsid w:val="00057CFF"/>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2501"/>
    <w:rsid w:val="00082FD1"/>
    <w:rsid w:val="0009005F"/>
    <w:rsid w:val="0009062A"/>
    <w:rsid w:val="00090986"/>
    <w:rsid w:val="00090F7E"/>
    <w:rsid w:val="00091BD3"/>
    <w:rsid w:val="0009263A"/>
    <w:rsid w:val="00092755"/>
    <w:rsid w:val="000932FE"/>
    <w:rsid w:val="00093B45"/>
    <w:rsid w:val="00094569"/>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5B57"/>
    <w:rsid w:val="000B6829"/>
    <w:rsid w:val="000B6C71"/>
    <w:rsid w:val="000C036F"/>
    <w:rsid w:val="000C1DB5"/>
    <w:rsid w:val="000C32CB"/>
    <w:rsid w:val="000C3D01"/>
    <w:rsid w:val="000C572B"/>
    <w:rsid w:val="000C5AD7"/>
    <w:rsid w:val="000C6152"/>
    <w:rsid w:val="000C68A6"/>
    <w:rsid w:val="000C736A"/>
    <w:rsid w:val="000C786F"/>
    <w:rsid w:val="000C792D"/>
    <w:rsid w:val="000D0421"/>
    <w:rsid w:val="000D1B83"/>
    <w:rsid w:val="000D232A"/>
    <w:rsid w:val="000D2416"/>
    <w:rsid w:val="000D2EA1"/>
    <w:rsid w:val="000D329C"/>
    <w:rsid w:val="000D36AD"/>
    <w:rsid w:val="000D5291"/>
    <w:rsid w:val="000D65C5"/>
    <w:rsid w:val="000E044D"/>
    <w:rsid w:val="000E14C1"/>
    <w:rsid w:val="000E1ACA"/>
    <w:rsid w:val="000E2655"/>
    <w:rsid w:val="000E2FD7"/>
    <w:rsid w:val="000E37E6"/>
    <w:rsid w:val="000E5191"/>
    <w:rsid w:val="000E7A85"/>
    <w:rsid w:val="000F00C0"/>
    <w:rsid w:val="000F157A"/>
    <w:rsid w:val="000F1860"/>
    <w:rsid w:val="000F2A25"/>
    <w:rsid w:val="000F2F8D"/>
    <w:rsid w:val="000F4A9E"/>
    <w:rsid w:val="000F5422"/>
    <w:rsid w:val="000F6CE1"/>
    <w:rsid w:val="000F7ED0"/>
    <w:rsid w:val="00100203"/>
    <w:rsid w:val="00101960"/>
    <w:rsid w:val="001029DA"/>
    <w:rsid w:val="00102AD2"/>
    <w:rsid w:val="00102B2D"/>
    <w:rsid w:val="00103970"/>
    <w:rsid w:val="0011048F"/>
    <w:rsid w:val="00110799"/>
    <w:rsid w:val="001111FB"/>
    <w:rsid w:val="00115E17"/>
    <w:rsid w:val="0012049C"/>
    <w:rsid w:val="00120E6C"/>
    <w:rsid w:val="0012148B"/>
    <w:rsid w:val="00122F2F"/>
    <w:rsid w:val="00123165"/>
    <w:rsid w:val="00123E7B"/>
    <w:rsid w:val="00125DC7"/>
    <w:rsid w:val="0012683C"/>
    <w:rsid w:val="00130100"/>
    <w:rsid w:val="00130C0E"/>
    <w:rsid w:val="001329E5"/>
    <w:rsid w:val="00135629"/>
    <w:rsid w:val="00135E8B"/>
    <w:rsid w:val="00136C82"/>
    <w:rsid w:val="00142123"/>
    <w:rsid w:val="00143AA1"/>
    <w:rsid w:val="00144A90"/>
    <w:rsid w:val="00145050"/>
    <w:rsid w:val="00145054"/>
    <w:rsid w:val="001454C2"/>
    <w:rsid w:val="00145E5D"/>
    <w:rsid w:val="001471EF"/>
    <w:rsid w:val="001472F6"/>
    <w:rsid w:val="00147B23"/>
    <w:rsid w:val="00147F60"/>
    <w:rsid w:val="00150236"/>
    <w:rsid w:val="00150449"/>
    <w:rsid w:val="00151886"/>
    <w:rsid w:val="00152F25"/>
    <w:rsid w:val="00153683"/>
    <w:rsid w:val="001551E6"/>
    <w:rsid w:val="00155AEE"/>
    <w:rsid w:val="00155AF4"/>
    <w:rsid w:val="00155F37"/>
    <w:rsid w:val="0015608B"/>
    <w:rsid w:val="001569A7"/>
    <w:rsid w:val="00156D06"/>
    <w:rsid w:val="001601D3"/>
    <w:rsid w:val="001617CC"/>
    <w:rsid w:val="00164C78"/>
    <w:rsid w:val="00165496"/>
    <w:rsid w:val="00165ABA"/>
    <w:rsid w:val="00166354"/>
    <w:rsid w:val="001675AF"/>
    <w:rsid w:val="001710CE"/>
    <w:rsid w:val="0017242E"/>
    <w:rsid w:val="001729E0"/>
    <w:rsid w:val="00172DFB"/>
    <w:rsid w:val="00172F83"/>
    <w:rsid w:val="001756C2"/>
    <w:rsid w:val="00175937"/>
    <w:rsid w:val="001762C6"/>
    <w:rsid w:val="00176367"/>
    <w:rsid w:val="00180853"/>
    <w:rsid w:val="00180E94"/>
    <w:rsid w:val="0018107F"/>
    <w:rsid w:val="001823E4"/>
    <w:rsid w:val="001824FD"/>
    <w:rsid w:val="0018313B"/>
    <w:rsid w:val="00184187"/>
    <w:rsid w:val="00184F89"/>
    <w:rsid w:val="001851A8"/>
    <w:rsid w:val="001865A2"/>
    <w:rsid w:val="0018776A"/>
    <w:rsid w:val="00190798"/>
    <w:rsid w:val="00191EEE"/>
    <w:rsid w:val="00192F72"/>
    <w:rsid w:val="00193D5D"/>
    <w:rsid w:val="00195911"/>
    <w:rsid w:val="00196CEF"/>
    <w:rsid w:val="001972EE"/>
    <w:rsid w:val="001A22C1"/>
    <w:rsid w:val="001A2B2D"/>
    <w:rsid w:val="001A3EB2"/>
    <w:rsid w:val="001A542D"/>
    <w:rsid w:val="001A61BC"/>
    <w:rsid w:val="001A6979"/>
    <w:rsid w:val="001A6B19"/>
    <w:rsid w:val="001B05E2"/>
    <w:rsid w:val="001B128C"/>
    <w:rsid w:val="001B2BA7"/>
    <w:rsid w:val="001B5007"/>
    <w:rsid w:val="001B6640"/>
    <w:rsid w:val="001B78B3"/>
    <w:rsid w:val="001B7FF5"/>
    <w:rsid w:val="001C035C"/>
    <w:rsid w:val="001C0A72"/>
    <w:rsid w:val="001C19E9"/>
    <w:rsid w:val="001C2366"/>
    <w:rsid w:val="001C3042"/>
    <w:rsid w:val="001C40A3"/>
    <w:rsid w:val="001C4C2C"/>
    <w:rsid w:val="001C5159"/>
    <w:rsid w:val="001C57E6"/>
    <w:rsid w:val="001C5D06"/>
    <w:rsid w:val="001C6A42"/>
    <w:rsid w:val="001C6EEC"/>
    <w:rsid w:val="001D0AA3"/>
    <w:rsid w:val="001D161C"/>
    <w:rsid w:val="001D5B91"/>
    <w:rsid w:val="001D7ABB"/>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57E4"/>
    <w:rsid w:val="001F73A0"/>
    <w:rsid w:val="00201663"/>
    <w:rsid w:val="00202C55"/>
    <w:rsid w:val="00202FB9"/>
    <w:rsid w:val="0020513A"/>
    <w:rsid w:val="002053D6"/>
    <w:rsid w:val="0020560D"/>
    <w:rsid w:val="00207984"/>
    <w:rsid w:val="00210C92"/>
    <w:rsid w:val="00210F73"/>
    <w:rsid w:val="002122F5"/>
    <w:rsid w:val="00212686"/>
    <w:rsid w:val="00220A96"/>
    <w:rsid w:val="002213C7"/>
    <w:rsid w:val="00222BAC"/>
    <w:rsid w:val="002237FB"/>
    <w:rsid w:val="00223F47"/>
    <w:rsid w:val="0022551F"/>
    <w:rsid w:val="00226116"/>
    <w:rsid w:val="0022663A"/>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3CF2"/>
    <w:rsid w:val="0026466F"/>
    <w:rsid w:val="00266E91"/>
    <w:rsid w:val="0026723D"/>
    <w:rsid w:val="00267377"/>
    <w:rsid w:val="0027002D"/>
    <w:rsid w:val="00271180"/>
    <w:rsid w:val="002717DE"/>
    <w:rsid w:val="00271A79"/>
    <w:rsid w:val="0027373D"/>
    <w:rsid w:val="0027460F"/>
    <w:rsid w:val="002747B7"/>
    <w:rsid w:val="00275672"/>
    <w:rsid w:val="00276772"/>
    <w:rsid w:val="002768BB"/>
    <w:rsid w:val="00280A2F"/>
    <w:rsid w:val="00280BEE"/>
    <w:rsid w:val="00281716"/>
    <w:rsid w:val="0028381D"/>
    <w:rsid w:val="00284575"/>
    <w:rsid w:val="00284978"/>
    <w:rsid w:val="00284C61"/>
    <w:rsid w:val="002853E6"/>
    <w:rsid w:val="00286ECA"/>
    <w:rsid w:val="00292467"/>
    <w:rsid w:val="00294B3C"/>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533B"/>
    <w:rsid w:val="002C6194"/>
    <w:rsid w:val="002C62A4"/>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D7A41"/>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6356"/>
    <w:rsid w:val="0031748A"/>
    <w:rsid w:val="00317EB8"/>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4E54"/>
    <w:rsid w:val="00350A46"/>
    <w:rsid w:val="00350D35"/>
    <w:rsid w:val="0035300B"/>
    <w:rsid w:val="003541A2"/>
    <w:rsid w:val="00354271"/>
    <w:rsid w:val="00354CF3"/>
    <w:rsid w:val="00354EA7"/>
    <w:rsid w:val="003564CC"/>
    <w:rsid w:val="003567BD"/>
    <w:rsid w:val="00356AC9"/>
    <w:rsid w:val="0035709D"/>
    <w:rsid w:val="00357182"/>
    <w:rsid w:val="00360618"/>
    <w:rsid w:val="0036068A"/>
    <w:rsid w:val="00361D6D"/>
    <w:rsid w:val="00362BD8"/>
    <w:rsid w:val="003639DB"/>
    <w:rsid w:val="00363C6D"/>
    <w:rsid w:val="00367DDF"/>
    <w:rsid w:val="00370BB1"/>
    <w:rsid w:val="00371B2A"/>
    <w:rsid w:val="00371E9C"/>
    <w:rsid w:val="0037224E"/>
    <w:rsid w:val="003724A8"/>
    <w:rsid w:val="00374878"/>
    <w:rsid w:val="00374A3B"/>
    <w:rsid w:val="00377D3B"/>
    <w:rsid w:val="00380DD8"/>
    <w:rsid w:val="003817AA"/>
    <w:rsid w:val="00381993"/>
    <w:rsid w:val="00383035"/>
    <w:rsid w:val="00383B3E"/>
    <w:rsid w:val="00384418"/>
    <w:rsid w:val="00384DBE"/>
    <w:rsid w:val="00384FD8"/>
    <w:rsid w:val="003860CE"/>
    <w:rsid w:val="00386608"/>
    <w:rsid w:val="00386670"/>
    <w:rsid w:val="003879EF"/>
    <w:rsid w:val="0039043D"/>
    <w:rsid w:val="00391CAD"/>
    <w:rsid w:val="00391F04"/>
    <w:rsid w:val="0039319C"/>
    <w:rsid w:val="003935EE"/>
    <w:rsid w:val="00394EB2"/>
    <w:rsid w:val="00395735"/>
    <w:rsid w:val="00395784"/>
    <w:rsid w:val="00395AF4"/>
    <w:rsid w:val="00396EB1"/>
    <w:rsid w:val="00397A4E"/>
    <w:rsid w:val="003A05BC"/>
    <w:rsid w:val="003A3182"/>
    <w:rsid w:val="003A38A4"/>
    <w:rsid w:val="003A5310"/>
    <w:rsid w:val="003A6C64"/>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7FA9"/>
    <w:rsid w:val="00410C4B"/>
    <w:rsid w:val="00410D3D"/>
    <w:rsid w:val="00411999"/>
    <w:rsid w:val="004121A4"/>
    <w:rsid w:val="004135FD"/>
    <w:rsid w:val="00413FD6"/>
    <w:rsid w:val="00415CB4"/>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10D4"/>
    <w:rsid w:val="00444031"/>
    <w:rsid w:val="00444C27"/>
    <w:rsid w:val="004460C5"/>
    <w:rsid w:val="004460DF"/>
    <w:rsid w:val="00450831"/>
    <w:rsid w:val="0045398D"/>
    <w:rsid w:val="00454699"/>
    <w:rsid w:val="00456980"/>
    <w:rsid w:val="00457438"/>
    <w:rsid w:val="00457469"/>
    <w:rsid w:val="00457AD8"/>
    <w:rsid w:val="004618A8"/>
    <w:rsid w:val="00461983"/>
    <w:rsid w:val="004630CF"/>
    <w:rsid w:val="0046312B"/>
    <w:rsid w:val="0046395B"/>
    <w:rsid w:val="00464FE6"/>
    <w:rsid w:val="0046512D"/>
    <w:rsid w:val="004663E9"/>
    <w:rsid w:val="00466691"/>
    <w:rsid w:val="00466817"/>
    <w:rsid w:val="00466E6B"/>
    <w:rsid w:val="00467C5B"/>
    <w:rsid w:val="0047226A"/>
    <w:rsid w:val="00473A74"/>
    <w:rsid w:val="0047460A"/>
    <w:rsid w:val="00474EBE"/>
    <w:rsid w:val="00475018"/>
    <w:rsid w:val="00475DAA"/>
    <w:rsid w:val="00476BB2"/>
    <w:rsid w:val="00476CB0"/>
    <w:rsid w:val="00480076"/>
    <w:rsid w:val="00480325"/>
    <w:rsid w:val="004831EA"/>
    <w:rsid w:val="00483EDD"/>
    <w:rsid w:val="00490E1A"/>
    <w:rsid w:val="004923C4"/>
    <w:rsid w:val="00493D71"/>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7FC"/>
    <w:rsid w:val="004B0B59"/>
    <w:rsid w:val="004B2491"/>
    <w:rsid w:val="004B40A1"/>
    <w:rsid w:val="004B4D17"/>
    <w:rsid w:val="004B7111"/>
    <w:rsid w:val="004B741D"/>
    <w:rsid w:val="004B78C4"/>
    <w:rsid w:val="004C19BE"/>
    <w:rsid w:val="004C4189"/>
    <w:rsid w:val="004C47E3"/>
    <w:rsid w:val="004C4D37"/>
    <w:rsid w:val="004C6F42"/>
    <w:rsid w:val="004D0D56"/>
    <w:rsid w:val="004D4218"/>
    <w:rsid w:val="004D58C2"/>
    <w:rsid w:val="004D605C"/>
    <w:rsid w:val="004E04CB"/>
    <w:rsid w:val="004E1513"/>
    <w:rsid w:val="004E3D12"/>
    <w:rsid w:val="004E40A5"/>
    <w:rsid w:val="004E47F6"/>
    <w:rsid w:val="004E615D"/>
    <w:rsid w:val="004E65B5"/>
    <w:rsid w:val="004E6ED2"/>
    <w:rsid w:val="004F0257"/>
    <w:rsid w:val="004F04CB"/>
    <w:rsid w:val="004F19C3"/>
    <w:rsid w:val="004F2C1C"/>
    <w:rsid w:val="004F3B4E"/>
    <w:rsid w:val="004F6096"/>
    <w:rsid w:val="004F744B"/>
    <w:rsid w:val="004F7AD7"/>
    <w:rsid w:val="004F7F5F"/>
    <w:rsid w:val="00501134"/>
    <w:rsid w:val="005022F8"/>
    <w:rsid w:val="00502735"/>
    <w:rsid w:val="00502FF7"/>
    <w:rsid w:val="005036CB"/>
    <w:rsid w:val="00504162"/>
    <w:rsid w:val="00504859"/>
    <w:rsid w:val="005050A9"/>
    <w:rsid w:val="0050545D"/>
    <w:rsid w:val="005070DE"/>
    <w:rsid w:val="005074D2"/>
    <w:rsid w:val="00510D84"/>
    <w:rsid w:val="00513594"/>
    <w:rsid w:val="005135B6"/>
    <w:rsid w:val="0051401A"/>
    <w:rsid w:val="0051679D"/>
    <w:rsid w:val="00517062"/>
    <w:rsid w:val="0052000D"/>
    <w:rsid w:val="00520456"/>
    <w:rsid w:val="005206C8"/>
    <w:rsid w:val="00520743"/>
    <w:rsid w:val="005222D4"/>
    <w:rsid w:val="005238B9"/>
    <w:rsid w:val="00523A76"/>
    <w:rsid w:val="005240DE"/>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3D9"/>
    <w:rsid w:val="005616A8"/>
    <w:rsid w:val="00561D83"/>
    <w:rsid w:val="005623BF"/>
    <w:rsid w:val="00562C7C"/>
    <w:rsid w:val="00563FA0"/>
    <w:rsid w:val="0056470B"/>
    <w:rsid w:val="00566149"/>
    <w:rsid w:val="00566B23"/>
    <w:rsid w:val="00567522"/>
    <w:rsid w:val="00567799"/>
    <w:rsid w:val="0057028F"/>
    <w:rsid w:val="00570CEA"/>
    <w:rsid w:val="00571BD8"/>
    <w:rsid w:val="005728F3"/>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17B1"/>
    <w:rsid w:val="00592002"/>
    <w:rsid w:val="0059206C"/>
    <w:rsid w:val="00592B1B"/>
    <w:rsid w:val="00592B35"/>
    <w:rsid w:val="00593605"/>
    <w:rsid w:val="005945E6"/>
    <w:rsid w:val="00595E53"/>
    <w:rsid w:val="00596A21"/>
    <w:rsid w:val="0059735E"/>
    <w:rsid w:val="005A058E"/>
    <w:rsid w:val="005A1267"/>
    <w:rsid w:val="005A1454"/>
    <w:rsid w:val="005A14EA"/>
    <w:rsid w:val="005A1F0E"/>
    <w:rsid w:val="005A3D83"/>
    <w:rsid w:val="005A7653"/>
    <w:rsid w:val="005B1C78"/>
    <w:rsid w:val="005B2111"/>
    <w:rsid w:val="005B2561"/>
    <w:rsid w:val="005B27B1"/>
    <w:rsid w:val="005B2D87"/>
    <w:rsid w:val="005B5115"/>
    <w:rsid w:val="005B720A"/>
    <w:rsid w:val="005B7300"/>
    <w:rsid w:val="005C1723"/>
    <w:rsid w:val="005C1CAF"/>
    <w:rsid w:val="005C24D7"/>
    <w:rsid w:val="005C4545"/>
    <w:rsid w:val="005C47A3"/>
    <w:rsid w:val="005C49BA"/>
    <w:rsid w:val="005C4A02"/>
    <w:rsid w:val="005C5821"/>
    <w:rsid w:val="005C6CDD"/>
    <w:rsid w:val="005C7868"/>
    <w:rsid w:val="005D2E53"/>
    <w:rsid w:val="005D31F2"/>
    <w:rsid w:val="005D37E6"/>
    <w:rsid w:val="005D4210"/>
    <w:rsid w:val="005D592E"/>
    <w:rsid w:val="005D5CAA"/>
    <w:rsid w:val="005D7C8C"/>
    <w:rsid w:val="005D7CDE"/>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BA3"/>
    <w:rsid w:val="005F3F67"/>
    <w:rsid w:val="005F5779"/>
    <w:rsid w:val="005F6213"/>
    <w:rsid w:val="00600DC3"/>
    <w:rsid w:val="00601A99"/>
    <w:rsid w:val="006038D6"/>
    <w:rsid w:val="00603CEB"/>
    <w:rsid w:val="00604AED"/>
    <w:rsid w:val="006069E9"/>
    <w:rsid w:val="00606B2E"/>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0529"/>
    <w:rsid w:val="006333BD"/>
    <w:rsid w:val="006334FA"/>
    <w:rsid w:val="0063404F"/>
    <w:rsid w:val="00635BEA"/>
    <w:rsid w:val="006360A3"/>
    <w:rsid w:val="00636A70"/>
    <w:rsid w:val="00640671"/>
    <w:rsid w:val="0064416B"/>
    <w:rsid w:val="00644ECC"/>
    <w:rsid w:val="00646558"/>
    <w:rsid w:val="006473C3"/>
    <w:rsid w:val="00651821"/>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4EA5"/>
    <w:rsid w:val="00675315"/>
    <w:rsid w:val="006754C7"/>
    <w:rsid w:val="00675DED"/>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A11CE"/>
    <w:rsid w:val="006A30CF"/>
    <w:rsid w:val="006A333C"/>
    <w:rsid w:val="006A3CA7"/>
    <w:rsid w:val="006A5882"/>
    <w:rsid w:val="006A6849"/>
    <w:rsid w:val="006A74E0"/>
    <w:rsid w:val="006A76E1"/>
    <w:rsid w:val="006B021C"/>
    <w:rsid w:val="006B27D2"/>
    <w:rsid w:val="006B5F96"/>
    <w:rsid w:val="006C1254"/>
    <w:rsid w:val="006C1A97"/>
    <w:rsid w:val="006C31AD"/>
    <w:rsid w:val="006C3937"/>
    <w:rsid w:val="006C401D"/>
    <w:rsid w:val="006C4051"/>
    <w:rsid w:val="006C4743"/>
    <w:rsid w:val="006C7F44"/>
    <w:rsid w:val="006D1191"/>
    <w:rsid w:val="006D13CD"/>
    <w:rsid w:val="006D15F6"/>
    <w:rsid w:val="006D2022"/>
    <w:rsid w:val="006D579F"/>
    <w:rsid w:val="006D65F2"/>
    <w:rsid w:val="006D698E"/>
    <w:rsid w:val="006D69C3"/>
    <w:rsid w:val="006D6C8C"/>
    <w:rsid w:val="006D7420"/>
    <w:rsid w:val="006D74B0"/>
    <w:rsid w:val="006E463E"/>
    <w:rsid w:val="006E5112"/>
    <w:rsid w:val="006E5BBB"/>
    <w:rsid w:val="006F0238"/>
    <w:rsid w:val="006F35FD"/>
    <w:rsid w:val="006F369C"/>
    <w:rsid w:val="006F3C3F"/>
    <w:rsid w:val="006F49F4"/>
    <w:rsid w:val="006F6746"/>
    <w:rsid w:val="006F74C7"/>
    <w:rsid w:val="007011FD"/>
    <w:rsid w:val="00701F2D"/>
    <w:rsid w:val="0070208B"/>
    <w:rsid w:val="00702197"/>
    <w:rsid w:val="00703601"/>
    <w:rsid w:val="00703C4D"/>
    <w:rsid w:val="007042A7"/>
    <w:rsid w:val="007044D1"/>
    <w:rsid w:val="00704A90"/>
    <w:rsid w:val="00705418"/>
    <w:rsid w:val="0070542E"/>
    <w:rsid w:val="007060B5"/>
    <w:rsid w:val="00706B0C"/>
    <w:rsid w:val="007070BB"/>
    <w:rsid w:val="007071EB"/>
    <w:rsid w:val="0070792D"/>
    <w:rsid w:val="00714683"/>
    <w:rsid w:val="00716BE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4087C"/>
    <w:rsid w:val="0074205C"/>
    <w:rsid w:val="007454D5"/>
    <w:rsid w:val="00745FA3"/>
    <w:rsid w:val="00746F2F"/>
    <w:rsid w:val="00747015"/>
    <w:rsid w:val="00747A4B"/>
    <w:rsid w:val="00747B15"/>
    <w:rsid w:val="007522CA"/>
    <w:rsid w:val="007537DA"/>
    <w:rsid w:val="007551EC"/>
    <w:rsid w:val="007559BE"/>
    <w:rsid w:val="007576AE"/>
    <w:rsid w:val="00763532"/>
    <w:rsid w:val="00763795"/>
    <w:rsid w:val="00763AFD"/>
    <w:rsid w:val="0076424D"/>
    <w:rsid w:val="00764943"/>
    <w:rsid w:val="00764A7A"/>
    <w:rsid w:val="00765982"/>
    <w:rsid w:val="00767135"/>
    <w:rsid w:val="00767E90"/>
    <w:rsid w:val="0077056A"/>
    <w:rsid w:val="00771E0F"/>
    <w:rsid w:val="007728DB"/>
    <w:rsid w:val="00772974"/>
    <w:rsid w:val="007739FB"/>
    <w:rsid w:val="00776A4E"/>
    <w:rsid w:val="007800EC"/>
    <w:rsid w:val="00781CA7"/>
    <w:rsid w:val="007824F8"/>
    <w:rsid w:val="0078253C"/>
    <w:rsid w:val="00782D9B"/>
    <w:rsid w:val="00783615"/>
    <w:rsid w:val="00784AEC"/>
    <w:rsid w:val="00784D5A"/>
    <w:rsid w:val="00785F23"/>
    <w:rsid w:val="00786E74"/>
    <w:rsid w:val="00791F20"/>
    <w:rsid w:val="007926A8"/>
    <w:rsid w:val="00793BB6"/>
    <w:rsid w:val="00796EE6"/>
    <w:rsid w:val="007A124F"/>
    <w:rsid w:val="007A1403"/>
    <w:rsid w:val="007A2D9B"/>
    <w:rsid w:val="007A3408"/>
    <w:rsid w:val="007A3609"/>
    <w:rsid w:val="007A62D6"/>
    <w:rsid w:val="007A6C58"/>
    <w:rsid w:val="007A6D11"/>
    <w:rsid w:val="007A7587"/>
    <w:rsid w:val="007A7823"/>
    <w:rsid w:val="007A7895"/>
    <w:rsid w:val="007B21A6"/>
    <w:rsid w:val="007B43F5"/>
    <w:rsid w:val="007B6175"/>
    <w:rsid w:val="007B75D2"/>
    <w:rsid w:val="007B7930"/>
    <w:rsid w:val="007C01EF"/>
    <w:rsid w:val="007C03A8"/>
    <w:rsid w:val="007C1B68"/>
    <w:rsid w:val="007C1C55"/>
    <w:rsid w:val="007C362D"/>
    <w:rsid w:val="007C42A4"/>
    <w:rsid w:val="007C4558"/>
    <w:rsid w:val="007C4FDD"/>
    <w:rsid w:val="007C5A0E"/>
    <w:rsid w:val="007C60C5"/>
    <w:rsid w:val="007C63D8"/>
    <w:rsid w:val="007C7403"/>
    <w:rsid w:val="007D4893"/>
    <w:rsid w:val="007D4A66"/>
    <w:rsid w:val="007D5840"/>
    <w:rsid w:val="007D6AFB"/>
    <w:rsid w:val="007D6FDB"/>
    <w:rsid w:val="007D7245"/>
    <w:rsid w:val="007E07B4"/>
    <w:rsid w:val="007E08EA"/>
    <w:rsid w:val="007E110C"/>
    <w:rsid w:val="007E28E2"/>
    <w:rsid w:val="007E3F83"/>
    <w:rsid w:val="007E46D2"/>
    <w:rsid w:val="007E4A21"/>
    <w:rsid w:val="007E4E0E"/>
    <w:rsid w:val="007E5CAF"/>
    <w:rsid w:val="007E5D04"/>
    <w:rsid w:val="007E6269"/>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4BEB"/>
    <w:rsid w:val="00806088"/>
    <w:rsid w:val="00807E25"/>
    <w:rsid w:val="00807E9A"/>
    <w:rsid w:val="008101FB"/>
    <w:rsid w:val="008111ED"/>
    <w:rsid w:val="0081554E"/>
    <w:rsid w:val="00815828"/>
    <w:rsid w:val="00816C23"/>
    <w:rsid w:val="0081749D"/>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137B"/>
    <w:rsid w:val="00851A8D"/>
    <w:rsid w:val="00852005"/>
    <w:rsid w:val="00852317"/>
    <w:rsid w:val="00853082"/>
    <w:rsid w:val="00854233"/>
    <w:rsid w:val="00854279"/>
    <w:rsid w:val="0085471F"/>
    <w:rsid w:val="0085487D"/>
    <w:rsid w:val="008554FB"/>
    <w:rsid w:val="00856928"/>
    <w:rsid w:val="00861FB7"/>
    <w:rsid w:val="00862342"/>
    <w:rsid w:val="0086360E"/>
    <w:rsid w:val="008642D8"/>
    <w:rsid w:val="00864D83"/>
    <w:rsid w:val="00865120"/>
    <w:rsid w:val="00866E5D"/>
    <w:rsid w:val="00870879"/>
    <w:rsid w:val="00870D1E"/>
    <w:rsid w:val="00873A19"/>
    <w:rsid w:val="008742BD"/>
    <w:rsid w:val="00882856"/>
    <w:rsid w:val="00883008"/>
    <w:rsid w:val="00883C2F"/>
    <w:rsid w:val="00890084"/>
    <w:rsid w:val="008917CD"/>
    <w:rsid w:val="008931CE"/>
    <w:rsid w:val="0089589C"/>
    <w:rsid w:val="00897F63"/>
    <w:rsid w:val="008A05A4"/>
    <w:rsid w:val="008A2BD3"/>
    <w:rsid w:val="008A4001"/>
    <w:rsid w:val="008A481D"/>
    <w:rsid w:val="008A5F49"/>
    <w:rsid w:val="008B0FFB"/>
    <w:rsid w:val="008B324C"/>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7EF7"/>
    <w:rsid w:val="008E04CC"/>
    <w:rsid w:val="008E17DD"/>
    <w:rsid w:val="008E19F9"/>
    <w:rsid w:val="008E35E5"/>
    <w:rsid w:val="008E41F1"/>
    <w:rsid w:val="008E4FCE"/>
    <w:rsid w:val="008E53C4"/>
    <w:rsid w:val="008E6520"/>
    <w:rsid w:val="008E766D"/>
    <w:rsid w:val="008F1E3D"/>
    <w:rsid w:val="008F4041"/>
    <w:rsid w:val="008F4197"/>
    <w:rsid w:val="008F5A4D"/>
    <w:rsid w:val="008F6114"/>
    <w:rsid w:val="008F6EEB"/>
    <w:rsid w:val="00900BD2"/>
    <w:rsid w:val="00900CAD"/>
    <w:rsid w:val="009010F5"/>
    <w:rsid w:val="00902E3C"/>
    <w:rsid w:val="009039B2"/>
    <w:rsid w:val="00904B55"/>
    <w:rsid w:val="0090543F"/>
    <w:rsid w:val="009112D3"/>
    <w:rsid w:val="00911E78"/>
    <w:rsid w:val="00912BD4"/>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2EE1"/>
    <w:rsid w:val="0097324C"/>
    <w:rsid w:val="00974461"/>
    <w:rsid w:val="00974E0E"/>
    <w:rsid w:val="00975856"/>
    <w:rsid w:val="009758B3"/>
    <w:rsid w:val="009762F0"/>
    <w:rsid w:val="00976D50"/>
    <w:rsid w:val="00977A25"/>
    <w:rsid w:val="00977FCF"/>
    <w:rsid w:val="00981218"/>
    <w:rsid w:val="00981BB0"/>
    <w:rsid w:val="00982420"/>
    <w:rsid w:val="009828A2"/>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4EC4"/>
    <w:rsid w:val="009A5FC6"/>
    <w:rsid w:val="009A6775"/>
    <w:rsid w:val="009A7DDB"/>
    <w:rsid w:val="009B0211"/>
    <w:rsid w:val="009B0257"/>
    <w:rsid w:val="009B0745"/>
    <w:rsid w:val="009B0EC0"/>
    <w:rsid w:val="009B2A00"/>
    <w:rsid w:val="009B3751"/>
    <w:rsid w:val="009B38FE"/>
    <w:rsid w:val="009B58DE"/>
    <w:rsid w:val="009B625F"/>
    <w:rsid w:val="009B69AA"/>
    <w:rsid w:val="009B7673"/>
    <w:rsid w:val="009B7EB2"/>
    <w:rsid w:val="009C0423"/>
    <w:rsid w:val="009C2224"/>
    <w:rsid w:val="009C22D2"/>
    <w:rsid w:val="009C389F"/>
    <w:rsid w:val="009C526F"/>
    <w:rsid w:val="009C5542"/>
    <w:rsid w:val="009C5677"/>
    <w:rsid w:val="009C57EF"/>
    <w:rsid w:val="009D23BA"/>
    <w:rsid w:val="009D49FD"/>
    <w:rsid w:val="009D5259"/>
    <w:rsid w:val="009D5C70"/>
    <w:rsid w:val="009D6284"/>
    <w:rsid w:val="009E00F6"/>
    <w:rsid w:val="009E0413"/>
    <w:rsid w:val="009E0868"/>
    <w:rsid w:val="009E09F5"/>
    <w:rsid w:val="009E1967"/>
    <w:rsid w:val="009E1A56"/>
    <w:rsid w:val="009E28C4"/>
    <w:rsid w:val="009F15E8"/>
    <w:rsid w:val="009F1C43"/>
    <w:rsid w:val="009F20FA"/>
    <w:rsid w:val="009F29A1"/>
    <w:rsid w:val="009F3AD9"/>
    <w:rsid w:val="009F4A24"/>
    <w:rsid w:val="009F5410"/>
    <w:rsid w:val="009F5CCE"/>
    <w:rsid w:val="00A006ED"/>
    <w:rsid w:val="00A009B7"/>
    <w:rsid w:val="00A00C55"/>
    <w:rsid w:val="00A00CC6"/>
    <w:rsid w:val="00A04DF4"/>
    <w:rsid w:val="00A067C4"/>
    <w:rsid w:val="00A13344"/>
    <w:rsid w:val="00A133C8"/>
    <w:rsid w:val="00A1613D"/>
    <w:rsid w:val="00A16529"/>
    <w:rsid w:val="00A16882"/>
    <w:rsid w:val="00A16E29"/>
    <w:rsid w:val="00A202FD"/>
    <w:rsid w:val="00A208FA"/>
    <w:rsid w:val="00A210D0"/>
    <w:rsid w:val="00A217DC"/>
    <w:rsid w:val="00A22E66"/>
    <w:rsid w:val="00A23DFA"/>
    <w:rsid w:val="00A24FDD"/>
    <w:rsid w:val="00A2516C"/>
    <w:rsid w:val="00A25DE0"/>
    <w:rsid w:val="00A25E3C"/>
    <w:rsid w:val="00A260E7"/>
    <w:rsid w:val="00A26487"/>
    <w:rsid w:val="00A2674F"/>
    <w:rsid w:val="00A26E65"/>
    <w:rsid w:val="00A32CE0"/>
    <w:rsid w:val="00A34B35"/>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47F9E"/>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51A"/>
    <w:rsid w:val="00A61678"/>
    <w:rsid w:val="00A617D4"/>
    <w:rsid w:val="00A61FAF"/>
    <w:rsid w:val="00A62210"/>
    <w:rsid w:val="00A6485C"/>
    <w:rsid w:val="00A66235"/>
    <w:rsid w:val="00A6649F"/>
    <w:rsid w:val="00A70969"/>
    <w:rsid w:val="00A70A87"/>
    <w:rsid w:val="00A70AE0"/>
    <w:rsid w:val="00A70B2D"/>
    <w:rsid w:val="00A711B3"/>
    <w:rsid w:val="00A71210"/>
    <w:rsid w:val="00A71260"/>
    <w:rsid w:val="00A71348"/>
    <w:rsid w:val="00A717E8"/>
    <w:rsid w:val="00A71BA9"/>
    <w:rsid w:val="00A71D10"/>
    <w:rsid w:val="00A726AC"/>
    <w:rsid w:val="00A73E76"/>
    <w:rsid w:val="00A75AB8"/>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3C51"/>
    <w:rsid w:val="00A93FAB"/>
    <w:rsid w:val="00A94EDF"/>
    <w:rsid w:val="00A953CC"/>
    <w:rsid w:val="00A95F9B"/>
    <w:rsid w:val="00A9763D"/>
    <w:rsid w:val="00AA0F18"/>
    <w:rsid w:val="00AA3180"/>
    <w:rsid w:val="00AA3BB8"/>
    <w:rsid w:val="00AA52A8"/>
    <w:rsid w:val="00AA7E1E"/>
    <w:rsid w:val="00AB0DEB"/>
    <w:rsid w:val="00AB1335"/>
    <w:rsid w:val="00AB1640"/>
    <w:rsid w:val="00AB28E0"/>
    <w:rsid w:val="00AB5AE8"/>
    <w:rsid w:val="00AB61AE"/>
    <w:rsid w:val="00AC14EE"/>
    <w:rsid w:val="00AC2466"/>
    <w:rsid w:val="00AC37D7"/>
    <w:rsid w:val="00AC4C3A"/>
    <w:rsid w:val="00AC5039"/>
    <w:rsid w:val="00AC6190"/>
    <w:rsid w:val="00AC6A19"/>
    <w:rsid w:val="00AC72F0"/>
    <w:rsid w:val="00AC772F"/>
    <w:rsid w:val="00AD1BB0"/>
    <w:rsid w:val="00AD61D8"/>
    <w:rsid w:val="00AD6345"/>
    <w:rsid w:val="00AD7534"/>
    <w:rsid w:val="00AE0051"/>
    <w:rsid w:val="00AE09B4"/>
    <w:rsid w:val="00AE2002"/>
    <w:rsid w:val="00AE380C"/>
    <w:rsid w:val="00AE7C06"/>
    <w:rsid w:val="00AE7C4D"/>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353AE"/>
    <w:rsid w:val="00B40E2A"/>
    <w:rsid w:val="00B40FCB"/>
    <w:rsid w:val="00B42C24"/>
    <w:rsid w:val="00B44014"/>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37"/>
    <w:rsid w:val="00B66D7C"/>
    <w:rsid w:val="00B67BAD"/>
    <w:rsid w:val="00B71919"/>
    <w:rsid w:val="00B71B0C"/>
    <w:rsid w:val="00B72376"/>
    <w:rsid w:val="00B73E5E"/>
    <w:rsid w:val="00B75448"/>
    <w:rsid w:val="00B800CB"/>
    <w:rsid w:val="00B80E4C"/>
    <w:rsid w:val="00B81150"/>
    <w:rsid w:val="00B8190D"/>
    <w:rsid w:val="00B8223F"/>
    <w:rsid w:val="00B8326D"/>
    <w:rsid w:val="00B83377"/>
    <w:rsid w:val="00B84D19"/>
    <w:rsid w:val="00B8634C"/>
    <w:rsid w:val="00B900A3"/>
    <w:rsid w:val="00B90944"/>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7828"/>
    <w:rsid w:val="00BA7D9D"/>
    <w:rsid w:val="00BB07AA"/>
    <w:rsid w:val="00BB2AAD"/>
    <w:rsid w:val="00BB49D5"/>
    <w:rsid w:val="00BB5345"/>
    <w:rsid w:val="00BB6633"/>
    <w:rsid w:val="00BB794C"/>
    <w:rsid w:val="00BB7BA7"/>
    <w:rsid w:val="00BC149C"/>
    <w:rsid w:val="00BC20F5"/>
    <w:rsid w:val="00BC2CFC"/>
    <w:rsid w:val="00BC318D"/>
    <w:rsid w:val="00BC38C9"/>
    <w:rsid w:val="00BC4270"/>
    <w:rsid w:val="00BC4418"/>
    <w:rsid w:val="00BC5333"/>
    <w:rsid w:val="00BC5842"/>
    <w:rsid w:val="00BC75B9"/>
    <w:rsid w:val="00BC7E69"/>
    <w:rsid w:val="00BD1A2E"/>
    <w:rsid w:val="00BD1E78"/>
    <w:rsid w:val="00BD2D4F"/>
    <w:rsid w:val="00BD3C76"/>
    <w:rsid w:val="00BD4318"/>
    <w:rsid w:val="00BD5331"/>
    <w:rsid w:val="00BD6720"/>
    <w:rsid w:val="00BE0632"/>
    <w:rsid w:val="00BE07A8"/>
    <w:rsid w:val="00BE536A"/>
    <w:rsid w:val="00BE691E"/>
    <w:rsid w:val="00BE6FD1"/>
    <w:rsid w:val="00BE6FD9"/>
    <w:rsid w:val="00BE79C9"/>
    <w:rsid w:val="00BE7AE8"/>
    <w:rsid w:val="00BF18BB"/>
    <w:rsid w:val="00BF1BEA"/>
    <w:rsid w:val="00BF20D9"/>
    <w:rsid w:val="00BF240A"/>
    <w:rsid w:val="00BF314A"/>
    <w:rsid w:val="00BF3581"/>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716C"/>
    <w:rsid w:val="00C0744E"/>
    <w:rsid w:val="00C07A3D"/>
    <w:rsid w:val="00C10F51"/>
    <w:rsid w:val="00C13B18"/>
    <w:rsid w:val="00C13D9D"/>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31F5"/>
    <w:rsid w:val="00C34366"/>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3B8D"/>
    <w:rsid w:val="00C65269"/>
    <w:rsid w:val="00C6559E"/>
    <w:rsid w:val="00C65A94"/>
    <w:rsid w:val="00C671CE"/>
    <w:rsid w:val="00C67253"/>
    <w:rsid w:val="00C70322"/>
    <w:rsid w:val="00C70B06"/>
    <w:rsid w:val="00C70EE5"/>
    <w:rsid w:val="00C7141B"/>
    <w:rsid w:val="00C73897"/>
    <w:rsid w:val="00C74BBA"/>
    <w:rsid w:val="00C75BE6"/>
    <w:rsid w:val="00C766E1"/>
    <w:rsid w:val="00C802F3"/>
    <w:rsid w:val="00C80B18"/>
    <w:rsid w:val="00C81421"/>
    <w:rsid w:val="00C81B9F"/>
    <w:rsid w:val="00C82AE5"/>
    <w:rsid w:val="00C82B2B"/>
    <w:rsid w:val="00C830CD"/>
    <w:rsid w:val="00C83137"/>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7F"/>
    <w:rsid w:val="00CA72CF"/>
    <w:rsid w:val="00CA7A93"/>
    <w:rsid w:val="00CB0438"/>
    <w:rsid w:val="00CB0E50"/>
    <w:rsid w:val="00CB1927"/>
    <w:rsid w:val="00CB277B"/>
    <w:rsid w:val="00CB28F2"/>
    <w:rsid w:val="00CB474A"/>
    <w:rsid w:val="00CB4942"/>
    <w:rsid w:val="00CB5989"/>
    <w:rsid w:val="00CB5D38"/>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A29"/>
    <w:rsid w:val="00CE19A2"/>
    <w:rsid w:val="00CE2D6A"/>
    <w:rsid w:val="00CE2E46"/>
    <w:rsid w:val="00CE32D5"/>
    <w:rsid w:val="00CE4472"/>
    <w:rsid w:val="00CE44A3"/>
    <w:rsid w:val="00CE4839"/>
    <w:rsid w:val="00CE59F3"/>
    <w:rsid w:val="00CE5E46"/>
    <w:rsid w:val="00CE6D0D"/>
    <w:rsid w:val="00CF0442"/>
    <w:rsid w:val="00CF0B77"/>
    <w:rsid w:val="00CF1E99"/>
    <w:rsid w:val="00CF22C8"/>
    <w:rsid w:val="00CF2940"/>
    <w:rsid w:val="00CF387C"/>
    <w:rsid w:val="00CF3BD5"/>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8F9"/>
    <w:rsid w:val="00D16AF0"/>
    <w:rsid w:val="00D175B6"/>
    <w:rsid w:val="00D229BB"/>
    <w:rsid w:val="00D22D7C"/>
    <w:rsid w:val="00D22EDD"/>
    <w:rsid w:val="00D2383D"/>
    <w:rsid w:val="00D241F9"/>
    <w:rsid w:val="00D24980"/>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03AC"/>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3BFC"/>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5DC5"/>
    <w:rsid w:val="00DD79BE"/>
    <w:rsid w:val="00DE0451"/>
    <w:rsid w:val="00DE08CF"/>
    <w:rsid w:val="00DE10BA"/>
    <w:rsid w:val="00DE1156"/>
    <w:rsid w:val="00DE14EB"/>
    <w:rsid w:val="00DE21B4"/>
    <w:rsid w:val="00DE4441"/>
    <w:rsid w:val="00DE4519"/>
    <w:rsid w:val="00DE50CA"/>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61E7"/>
    <w:rsid w:val="00E168FE"/>
    <w:rsid w:val="00E177F0"/>
    <w:rsid w:val="00E202AD"/>
    <w:rsid w:val="00E21446"/>
    <w:rsid w:val="00E21F9E"/>
    <w:rsid w:val="00E23DA5"/>
    <w:rsid w:val="00E23FA4"/>
    <w:rsid w:val="00E25811"/>
    <w:rsid w:val="00E261B1"/>
    <w:rsid w:val="00E30031"/>
    <w:rsid w:val="00E308FA"/>
    <w:rsid w:val="00E3184D"/>
    <w:rsid w:val="00E325E5"/>
    <w:rsid w:val="00E33220"/>
    <w:rsid w:val="00E3782F"/>
    <w:rsid w:val="00E37AA4"/>
    <w:rsid w:val="00E37D8A"/>
    <w:rsid w:val="00E42FFA"/>
    <w:rsid w:val="00E4324B"/>
    <w:rsid w:val="00E446DE"/>
    <w:rsid w:val="00E44AD1"/>
    <w:rsid w:val="00E50167"/>
    <w:rsid w:val="00E515F5"/>
    <w:rsid w:val="00E5250C"/>
    <w:rsid w:val="00E52D3D"/>
    <w:rsid w:val="00E53E80"/>
    <w:rsid w:val="00E54B6B"/>
    <w:rsid w:val="00E55EAE"/>
    <w:rsid w:val="00E57318"/>
    <w:rsid w:val="00E57D35"/>
    <w:rsid w:val="00E60C51"/>
    <w:rsid w:val="00E622DC"/>
    <w:rsid w:val="00E62E0F"/>
    <w:rsid w:val="00E66D3C"/>
    <w:rsid w:val="00E6742E"/>
    <w:rsid w:val="00E675F7"/>
    <w:rsid w:val="00E67A50"/>
    <w:rsid w:val="00E70651"/>
    <w:rsid w:val="00E70E99"/>
    <w:rsid w:val="00E72DDD"/>
    <w:rsid w:val="00E73FBF"/>
    <w:rsid w:val="00E75162"/>
    <w:rsid w:val="00E755D4"/>
    <w:rsid w:val="00E7641A"/>
    <w:rsid w:val="00E7708A"/>
    <w:rsid w:val="00E77C7C"/>
    <w:rsid w:val="00E80F19"/>
    <w:rsid w:val="00E81E1E"/>
    <w:rsid w:val="00E825A1"/>
    <w:rsid w:val="00E83E0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6F14"/>
    <w:rsid w:val="00ED71A0"/>
    <w:rsid w:val="00EE01F1"/>
    <w:rsid w:val="00EE09CC"/>
    <w:rsid w:val="00EE1013"/>
    <w:rsid w:val="00EE12E2"/>
    <w:rsid w:val="00EE2B4C"/>
    <w:rsid w:val="00EE3DF7"/>
    <w:rsid w:val="00EE40F4"/>
    <w:rsid w:val="00EE5060"/>
    <w:rsid w:val="00EE5DC9"/>
    <w:rsid w:val="00EE615B"/>
    <w:rsid w:val="00EE6DB8"/>
    <w:rsid w:val="00EF20E5"/>
    <w:rsid w:val="00EF20EF"/>
    <w:rsid w:val="00EF2927"/>
    <w:rsid w:val="00EF47A2"/>
    <w:rsid w:val="00EF550A"/>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1F44"/>
    <w:rsid w:val="00F12209"/>
    <w:rsid w:val="00F12488"/>
    <w:rsid w:val="00F1257B"/>
    <w:rsid w:val="00F13F43"/>
    <w:rsid w:val="00F14D4F"/>
    <w:rsid w:val="00F14F4F"/>
    <w:rsid w:val="00F150FB"/>
    <w:rsid w:val="00F15397"/>
    <w:rsid w:val="00F15722"/>
    <w:rsid w:val="00F167C8"/>
    <w:rsid w:val="00F17769"/>
    <w:rsid w:val="00F17F43"/>
    <w:rsid w:val="00F20D3A"/>
    <w:rsid w:val="00F20F94"/>
    <w:rsid w:val="00F22BF2"/>
    <w:rsid w:val="00F2347A"/>
    <w:rsid w:val="00F235A9"/>
    <w:rsid w:val="00F23A78"/>
    <w:rsid w:val="00F23FDA"/>
    <w:rsid w:val="00F2483E"/>
    <w:rsid w:val="00F257CE"/>
    <w:rsid w:val="00F322B7"/>
    <w:rsid w:val="00F37773"/>
    <w:rsid w:val="00F37C3E"/>
    <w:rsid w:val="00F400F6"/>
    <w:rsid w:val="00F409A4"/>
    <w:rsid w:val="00F41058"/>
    <w:rsid w:val="00F4259B"/>
    <w:rsid w:val="00F42D33"/>
    <w:rsid w:val="00F46479"/>
    <w:rsid w:val="00F46EE2"/>
    <w:rsid w:val="00F47088"/>
    <w:rsid w:val="00F4723D"/>
    <w:rsid w:val="00F50369"/>
    <w:rsid w:val="00F519A8"/>
    <w:rsid w:val="00F548D4"/>
    <w:rsid w:val="00F55324"/>
    <w:rsid w:val="00F55436"/>
    <w:rsid w:val="00F556D2"/>
    <w:rsid w:val="00F558CB"/>
    <w:rsid w:val="00F56152"/>
    <w:rsid w:val="00F56D95"/>
    <w:rsid w:val="00F617AC"/>
    <w:rsid w:val="00F62480"/>
    <w:rsid w:val="00F64B52"/>
    <w:rsid w:val="00F65D4B"/>
    <w:rsid w:val="00F65D81"/>
    <w:rsid w:val="00F65D8B"/>
    <w:rsid w:val="00F667CD"/>
    <w:rsid w:val="00F70F5B"/>
    <w:rsid w:val="00F7109C"/>
    <w:rsid w:val="00F710BD"/>
    <w:rsid w:val="00F714A2"/>
    <w:rsid w:val="00F71E02"/>
    <w:rsid w:val="00F7393F"/>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53DB"/>
    <w:rsid w:val="00FE5A04"/>
    <w:rsid w:val="00FE5F45"/>
    <w:rsid w:val="00FE6725"/>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21"/>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22"/>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36"/>
      </w:numPr>
      <w:spacing w:before="120" w:after="120"/>
      <w:jc w:val="both"/>
    </w:pPr>
    <w:rPr>
      <w:rFonts w:ascii="Times New Roman" w:hAnsi="Times New Roman"/>
      <w:sz w:val="22"/>
      <w:szCs w:val="24"/>
      <w:lang w:eastAsia="en-US"/>
    </w:rPr>
  </w:style>
  <w:style w:type="character" w:styleId="Nevyeenzmnka">
    <w:name w:val="Unresolved Mention"/>
    <w:basedOn w:val="Standardnpsmoodstavce"/>
    <w:uiPriority w:val="99"/>
    <w:semiHidden/>
    <w:unhideWhenUsed/>
    <w:rsid w:val="0071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imunek@cendi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nemcova@cendis.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519A-0448-4C8A-A816-70EC295F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10227</Words>
  <Characters>60342</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2024-01-11T13:34:00Z</dcterms:created>
  <dcterms:modified xsi:type="dcterms:W3CDTF">2025-10-01T11:58:00Z</dcterms:modified>
</cp:coreProperties>
</file>