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0B269A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5AA8058A" w:rsidR="004665FA" w:rsidRPr="000B269A" w:rsidRDefault="004665FA" w:rsidP="004F3D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</w:t>
            </w:r>
            <w:r w:rsidR="005764AE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</w:tr>
      <w:tr w:rsidR="004665FA" w:rsidRPr="000B269A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0B269A" w:rsidRDefault="004665F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4665FA" w:rsidRPr="000B269A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0B269A" w:rsidRDefault="004665F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61AE87CA" w:rsidR="004665FA" w:rsidRPr="000B269A" w:rsidRDefault="00585E19" w:rsidP="00585E1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B269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402B8A">
              <w:rPr>
                <w:rFonts w:asciiTheme="minorHAnsi" w:hAnsiTheme="minorHAnsi" w:cstheme="minorHAnsi"/>
                <w:bCs/>
                <w:sz w:val="22"/>
                <w:szCs w:val="22"/>
              </w:rPr>
              <w:t>VÝKUP ZNEHODNOCENÝCH TABULEK REGISTRAČNÍCH ZNAČEK</w:t>
            </w:r>
            <w:r w:rsidR="008C25B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9378C0" w:rsidRPr="000B269A" w14:paraId="6AD766D4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1C5E0" w14:textId="5DC53831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Ev. č.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5F10847" w14:textId="0C049F72" w:rsidR="009378C0" w:rsidRPr="000B269A" w:rsidRDefault="008B2B8A" w:rsidP="00A2063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highlight w:val="red"/>
              </w:rPr>
            </w:pPr>
            <w:r w:rsidRPr="008B2B8A">
              <w:rPr>
                <w:rFonts w:asciiTheme="minorHAnsi" w:hAnsiTheme="minorHAnsi" w:cstheme="minorHAnsi"/>
                <w:bCs/>
                <w:sz w:val="22"/>
                <w:szCs w:val="22"/>
              </w:rPr>
              <w:t>VZ_2025_A240</w:t>
            </w:r>
          </w:p>
        </w:tc>
      </w:tr>
      <w:tr w:rsidR="009378C0" w:rsidRPr="000B269A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0B269A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9378C0" w:rsidRPr="000B269A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4FFE1806" w:rsidR="009378C0" w:rsidRPr="000B269A" w:rsidRDefault="000B269A" w:rsidP="00585E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B269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CENDIS, s. p.</w:t>
            </w:r>
          </w:p>
        </w:tc>
      </w:tr>
      <w:tr w:rsidR="009378C0" w:rsidRPr="000B269A" w14:paraId="7A8AA62F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54014804" w:rsidR="009378C0" w:rsidRPr="000B269A" w:rsidRDefault="000B269A" w:rsidP="00A206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nábřeží Ludvíka Svobody 1222/12, 110 00 Praha 1</w:t>
            </w:r>
          </w:p>
        </w:tc>
      </w:tr>
      <w:tr w:rsidR="009378C0" w:rsidRPr="000B269A" w14:paraId="20D1AD05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335887E3" w:rsidR="009378C0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003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11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391</w:t>
            </w:r>
          </w:p>
        </w:tc>
      </w:tr>
      <w:tr w:rsidR="009378C0" w:rsidRPr="000B269A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378C0" w:rsidRPr="000B269A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napToGrid w:val="0"/>
                <w:highlight w:val="yellow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0B269A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3D3F4FCB" w:rsidR="00507805" w:rsidRPr="000B269A" w:rsidRDefault="00507805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Dodavatel čestně prohlašuje, že je malým nebo středním podnikem</w:t>
            </w:r>
            <w:r w:rsidRPr="000B269A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0B269A" w:rsidRDefault="00507805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0B269A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0B269A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5ADC018D" w:rsidR="009378C0" w:rsidRPr="000B269A" w:rsidRDefault="00C8416D" w:rsidP="00304DC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0B269A" w:rsidRDefault="009378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558B44C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0CF572A7" w14:textId="77777777" w:rsidTr="000B269A">
        <w:trPr>
          <w:trHeight w:val="410"/>
          <w:jc w:val="center"/>
        </w:trPr>
        <w:tc>
          <w:tcPr>
            <w:tcW w:w="94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4B4B6" w14:textId="096ABE11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dodavatele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B269A" w:rsidRPr="000B269A" w14:paraId="77884B69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C148D" w14:textId="5597075C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D6CEB" w14:textId="1E024890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49278A17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A3824" w14:textId="58A6849E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829C" w14:textId="073A861B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30685C00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CB080" w14:textId="6B377214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05D4" w14:textId="492052EA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0635391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2752B" w14:textId="77777777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25E0FD" w14:textId="77777777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9378C0" w:rsidRPr="000B269A" w14:paraId="1ADDF3F0" w14:textId="77777777" w:rsidTr="001F5F4F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 w:themeFill="background1" w:themeFillShade="D9"/>
            <w:vAlign w:val="center"/>
          </w:tcPr>
          <w:p w14:paraId="7EC10FDF" w14:textId="2A4D2633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Ce</w:t>
            </w:r>
            <w:r w:rsidR="00585E19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lková nabídková cena</w:t>
            </w:r>
            <w:r w:rsidR="00402B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1 kg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celkem v</w:t>
            </w:r>
            <w:r w:rsidR="000B269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Kč bez DPH</w:t>
            </w:r>
          </w:p>
        </w:tc>
        <w:tc>
          <w:tcPr>
            <w:tcW w:w="5998" w:type="dxa"/>
            <w:gridSpan w:val="2"/>
            <w:vAlign w:val="center"/>
          </w:tcPr>
          <w:p w14:paraId="4F8ACCC1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6E291250" w14:textId="77777777" w:rsidTr="001F5F4F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 w:themeFill="background1" w:themeFillShade="D9"/>
            <w:vAlign w:val="center"/>
          </w:tcPr>
          <w:p w14:paraId="7CD50824" w14:textId="32584594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="00585E19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 Kč</w:t>
            </w:r>
          </w:p>
        </w:tc>
        <w:tc>
          <w:tcPr>
            <w:tcW w:w="5998" w:type="dxa"/>
            <w:gridSpan w:val="2"/>
            <w:vAlign w:val="center"/>
          </w:tcPr>
          <w:p w14:paraId="13A64EC8" w14:textId="4259026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28E0FAAE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41CE" w14:textId="64DB2C71" w:rsidR="001F5F4F" w:rsidRPr="000B269A" w:rsidRDefault="00585E19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  <w:r w:rsidR="00402B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1 kg</w:t>
            </w:r>
            <w:r w:rsidR="001F5F4F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092D45F2" w14:textId="6BBDFF6F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1A326045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516C0A" w14:textId="7777777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AA8EBB" w14:textId="7777777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9378C0" w:rsidRPr="000B269A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5B81ECE7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Autorizace nabídky osobou oprávněnou zastupovat dodavatele:</w:t>
            </w:r>
          </w:p>
        </w:tc>
      </w:tr>
      <w:tr w:rsidR="009378C0" w:rsidRPr="000B269A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0B269A" w:rsidRDefault="009378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0B269A" w:rsidRDefault="009378C0" w:rsidP="004F3D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727F6A8" w14:textId="4ED40E46" w:rsidR="009378C0" w:rsidRPr="000B269A" w:rsidRDefault="009378C0" w:rsidP="004F3D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Razítko</w:t>
            </w:r>
          </w:p>
        </w:tc>
      </w:tr>
      <w:tr w:rsidR="009378C0" w:rsidRPr="000B269A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697E8ADA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0B269A" w:rsidRDefault="009378C0" w:rsidP="006655A2">
            <w:pPr>
              <w:spacing w:line="276" w:lineRule="auto"/>
              <w:rPr>
                <w:rFonts w:asciiTheme="minorHAnsi" w:hAnsiTheme="minorHAnsi" w:cstheme="minorHAnsi"/>
                <w:b/>
                <w:i/>
                <w:highlight w:val="yellow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6B5D5E58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0B269A" w:rsidRDefault="009378C0" w:rsidP="006655A2">
            <w:pPr>
              <w:spacing w:line="276" w:lineRule="auto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6361A0F" w14:textId="77777777" w:rsidR="00F84219" w:rsidRPr="000B269A" w:rsidRDefault="00F84219" w:rsidP="00F84219">
      <w:pPr>
        <w:rPr>
          <w:rFonts w:asciiTheme="minorHAnsi" w:hAnsiTheme="minorHAnsi" w:cstheme="minorHAnsi"/>
          <w:sz w:val="22"/>
          <w:szCs w:val="22"/>
        </w:rPr>
      </w:pPr>
    </w:p>
    <w:sectPr w:rsidR="00F84219" w:rsidRPr="000B269A" w:rsidSect="00A508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B9FC" w14:textId="77777777" w:rsidR="00A508F6" w:rsidRDefault="00A508F6" w:rsidP="004665FA">
      <w:r>
        <w:separator/>
      </w:r>
    </w:p>
  </w:endnote>
  <w:endnote w:type="continuationSeparator" w:id="0">
    <w:p w14:paraId="51BB9AB1" w14:textId="77777777" w:rsidR="00A508F6" w:rsidRDefault="00A508F6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7C09" w14:textId="77777777" w:rsidR="00A508F6" w:rsidRDefault="00A508F6" w:rsidP="004665FA">
      <w:r>
        <w:separator/>
      </w:r>
    </w:p>
  </w:footnote>
  <w:footnote w:type="continuationSeparator" w:id="0">
    <w:p w14:paraId="09472509" w14:textId="77777777" w:rsidR="00A508F6" w:rsidRDefault="00A508F6" w:rsidP="004665FA">
      <w:r>
        <w:continuationSeparator/>
      </w:r>
    </w:p>
  </w:footnote>
  <w:footnote w:id="1">
    <w:p w14:paraId="40E5052C" w14:textId="5165CD81" w:rsidR="00507805" w:rsidRPr="000B269A" w:rsidRDefault="00507805" w:rsidP="00507805">
      <w:pPr>
        <w:pStyle w:val="Textpoznpodarou"/>
        <w:spacing w:after="3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B269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B269A">
        <w:rPr>
          <w:rFonts w:asciiTheme="minorHAnsi" w:hAnsiTheme="minorHAnsi" w:cstheme="minorHAnsi"/>
          <w:sz w:val="16"/>
          <w:szCs w:val="16"/>
        </w:rPr>
        <w:t xml:space="preserve"> Ve smyslu přílohy č. 1 Nařízení komise (EU) č. 65</w:t>
      </w:r>
      <w:r w:rsidR="00154EA5">
        <w:rPr>
          <w:rFonts w:asciiTheme="minorHAnsi" w:hAnsiTheme="minorHAnsi" w:cstheme="minorHAnsi"/>
          <w:sz w:val="16"/>
          <w:szCs w:val="16"/>
        </w:rPr>
        <w:t>1</w:t>
      </w:r>
      <w:r w:rsidRPr="000B269A">
        <w:rPr>
          <w:rFonts w:asciiTheme="minorHAnsi" w:hAnsiTheme="minorHAnsi" w:cstheme="minorHAnsi"/>
          <w:sz w:val="16"/>
          <w:szCs w:val="16"/>
        </w:rPr>
        <w:t>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13D6" w14:textId="3F75CF46" w:rsidR="004665FA" w:rsidRPr="000B269A" w:rsidRDefault="000B269A" w:rsidP="007C673B">
    <w:pPr>
      <w:spacing w:line="276" w:lineRule="auto"/>
      <w:jc w:val="both"/>
      <w:rPr>
        <w:rFonts w:asciiTheme="minorHAnsi" w:hAnsiTheme="minorHAnsi" w:cstheme="minorHAnsi"/>
        <w:b/>
        <w:bCs/>
        <w:sz w:val="22"/>
        <w:szCs w:val="22"/>
      </w:rPr>
    </w:pPr>
    <w:r w:rsidRPr="000B269A">
      <w:rPr>
        <w:rFonts w:asciiTheme="minorHAnsi" w:hAnsiTheme="minorHAnsi" w:cstheme="minorHAnsi"/>
        <w:b/>
        <w:bCs/>
        <w:sz w:val="22"/>
        <w:szCs w:val="22"/>
      </w:rPr>
      <w:t>Příloha č. 1 -</w:t>
    </w:r>
    <w:r w:rsidR="00CB6ADC" w:rsidRPr="000B269A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="004665FA" w:rsidRPr="000B269A">
      <w:rPr>
        <w:rFonts w:asciiTheme="minorHAnsi" w:hAnsiTheme="minorHAnsi" w:cstheme="minorHAnsi"/>
        <w:b/>
        <w:bCs/>
        <w:sz w:val="22"/>
        <w:szCs w:val="22"/>
      </w:rPr>
      <w:t>Krycí list</w:t>
    </w:r>
    <w:r w:rsidR="00D8115B" w:rsidRPr="000B269A">
      <w:rPr>
        <w:rFonts w:asciiTheme="minorHAnsi" w:hAnsiTheme="minorHAnsi" w:cstheme="minorHAnsi"/>
        <w:b/>
        <w:bCs/>
        <w:sz w:val="22"/>
        <w:szCs w:val="22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36203"/>
    <w:rsid w:val="00052588"/>
    <w:rsid w:val="0007784D"/>
    <w:rsid w:val="000911C2"/>
    <w:rsid w:val="000B269A"/>
    <w:rsid w:val="000D4039"/>
    <w:rsid w:val="00137E59"/>
    <w:rsid w:val="00154EA5"/>
    <w:rsid w:val="00177DF0"/>
    <w:rsid w:val="001840D3"/>
    <w:rsid w:val="001B6E4F"/>
    <w:rsid w:val="001D3242"/>
    <w:rsid w:val="001E2206"/>
    <w:rsid w:val="001F34C8"/>
    <w:rsid w:val="001F5F4F"/>
    <w:rsid w:val="00211BFC"/>
    <w:rsid w:val="00245DF0"/>
    <w:rsid w:val="0027623C"/>
    <w:rsid w:val="002E214F"/>
    <w:rsid w:val="002F45C8"/>
    <w:rsid w:val="002F552C"/>
    <w:rsid w:val="00351354"/>
    <w:rsid w:val="00351894"/>
    <w:rsid w:val="00377F71"/>
    <w:rsid w:val="003D1558"/>
    <w:rsid w:val="00402B8A"/>
    <w:rsid w:val="00404C7D"/>
    <w:rsid w:val="00411D92"/>
    <w:rsid w:val="00425D8C"/>
    <w:rsid w:val="00442CF8"/>
    <w:rsid w:val="00444ECA"/>
    <w:rsid w:val="004665FA"/>
    <w:rsid w:val="004716A1"/>
    <w:rsid w:val="004A069B"/>
    <w:rsid w:val="004B6BA6"/>
    <w:rsid w:val="004E2256"/>
    <w:rsid w:val="004E2F87"/>
    <w:rsid w:val="004F3DD5"/>
    <w:rsid w:val="004F76D9"/>
    <w:rsid w:val="00502011"/>
    <w:rsid w:val="00504E2C"/>
    <w:rsid w:val="00507805"/>
    <w:rsid w:val="00511423"/>
    <w:rsid w:val="00511C8B"/>
    <w:rsid w:val="005764AE"/>
    <w:rsid w:val="00582F0A"/>
    <w:rsid w:val="0058496F"/>
    <w:rsid w:val="00585E19"/>
    <w:rsid w:val="005B5446"/>
    <w:rsid w:val="00603C2B"/>
    <w:rsid w:val="00605B2D"/>
    <w:rsid w:val="00614FF6"/>
    <w:rsid w:val="00647FCF"/>
    <w:rsid w:val="006655A2"/>
    <w:rsid w:val="00682A41"/>
    <w:rsid w:val="006B4B9D"/>
    <w:rsid w:val="006C2E31"/>
    <w:rsid w:val="007450CB"/>
    <w:rsid w:val="007468AB"/>
    <w:rsid w:val="00751214"/>
    <w:rsid w:val="007C673B"/>
    <w:rsid w:val="007E38EE"/>
    <w:rsid w:val="007E50FA"/>
    <w:rsid w:val="008045F1"/>
    <w:rsid w:val="00806119"/>
    <w:rsid w:val="00815302"/>
    <w:rsid w:val="00844C70"/>
    <w:rsid w:val="00857856"/>
    <w:rsid w:val="00880B07"/>
    <w:rsid w:val="0088231B"/>
    <w:rsid w:val="008B2B8A"/>
    <w:rsid w:val="008C25BE"/>
    <w:rsid w:val="0093498C"/>
    <w:rsid w:val="00936AC1"/>
    <w:rsid w:val="009378C0"/>
    <w:rsid w:val="00975459"/>
    <w:rsid w:val="0099077F"/>
    <w:rsid w:val="009A249A"/>
    <w:rsid w:val="009C443E"/>
    <w:rsid w:val="00A15449"/>
    <w:rsid w:val="00A20635"/>
    <w:rsid w:val="00A31C0D"/>
    <w:rsid w:val="00A372D2"/>
    <w:rsid w:val="00A508F6"/>
    <w:rsid w:val="00A71770"/>
    <w:rsid w:val="00A75DF8"/>
    <w:rsid w:val="00AB49A8"/>
    <w:rsid w:val="00B05407"/>
    <w:rsid w:val="00B27AEB"/>
    <w:rsid w:val="00B3709D"/>
    <w:rsid w:val="00B42DE5"/>
    <w:rsid w:val="00B4774D"/>
    <w:rsid w:val="00B54A35"/>
    <w:rsid w:val="00B575B1"/>
    <w:rsid w:val="00B652AA"/>
    <w:rsid w:val="00C204B8"/>
    <w:rsid w:val="00C217AC"/>
    <w:rsid w:val="00C6003C"/>
    <w:rsid w:val="00C8416D"/>
    <w:rsid w:val="00C84B46"/>
    <w:rsid w:val="00CB6ADC"/>
    <w:rsid w:val="00CC71F8"/>
    <w:rsid w:val="00CD2058"/>
    <w:rsid w:val="00D17790"/>
    <w:rsid w:val="00D2259B"/>
    <w:rsid w:val="00D41F9D"/>
    <w:rsid w:val="00D8115B"/>
    <w:rsid w:val="00DB467B"/>
    <w:rsid w:val="00DC3C22"/>
    <w:rsid w:val="00DD49B6"/>
    <w:rsid w:val="00DD526B"/>
    <w:rsid w:val="00DE1BCC"/>
    <w:rsid w:val="00E06845"/>
    <w:rsid w:val="00E6480C"/>
    <w:rsid w:val="00E817F1"/>
    <w:rsid w:val="00ED69E3"/>
    <w:rsid w:val="00F20FDE"/>
    <w:rsid w:val="00F3580C"/>
    <w:rsid w:val="00F536B7"/>
    <w:rsid w:val="00F733B6"/>
    <w:rsid w:val="00F75E5E"/>
    <w:rsid w:val="00F84219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46EB4-D48B-48F4-9EA3-F9E5ACBC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2021-05-24T08:51:00Z</dcterms:created>
  <dcterms:modified xsi:type="dcterms:W3CDTF">2025-08-21T12:01:00Z</dcterms:modified>
</cp:coreProperties>
</file>