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2B1D3" w14:textId="781997B7" w:rsidR="001B7F0F" w:rsidRPr="001B7F0F" w:rsidRDefault="001B7F0F" w:rsidP="001B7F0F">
      <w:pPr>
        <w:rPr>
          <w:b/>
          <w:bCs/>
        </w:rPr>
      </w:pPr>
      <w:r w:rsidRPr="001B7F0F">
        <w:rPr>
          <w:b/>
          <w:bCs/>
        </w:rPr>
        <w:t xml:space="preserve">Specifikace dodávkového vozidla </w:t>
      </w:r>
      <w:r w:rsidR="00D0353B">
        <w:rPr>
          <w:b/>
          <w:bCs/>
        </w:rPr>
        <w:t>I</w:t>
      </w:r>
    </w:p>
    <w:p w14:paraId="425A5E16" w14:textId="49384695" w:rsidR="00B86AFC" w:rsidRDefault="00B86AFC" w:rsidP="001B7F0F">
      <w:pPr>
        <w:rPr>
          <w:b/>
          <w:bCs/>
        </w:rPr>
      </w:pPr>
      <w:r w:rsidRPr="00B86AFC">
        <w:rPr>
          <w:b/>
          <w:bCs/>
        </w:rPr>
        <w:t>Obecné</w:t>
      </w:r>
    </w:p>
    <w:p w14:paraId="7662F031" w14:textId="40B78005" w:rsidR="008A05EA" w:rsidRDefault="001B7F0F" w:rsidP="001B7F0F">
      <w:r w:rsidRPr="001B7F0F">
        <w:t xml:space="preserve">Kategorie M1 </w:t>
      </w:r>
    </w:p>
    <w:p w14:paraId="48C413C3" w14:textId="34BD2E9B" w:rsidR="001B7F0F" w:rsidRPr="001B7F0F" w:rsidRDefault="008A05EA" w:rsidP="001B7F0F">
      <w:r>
        <w:t xml:space="preserve">Počet míst k sezení: </w:t>
      </w:r>
      <w:r w:rsidR="001B7F0F" w:rsidRPr="001B7F0F">
        <w:t>8 míst k sezení</w:t>
      </w:r>
    </w:p>
    <w:p w14:paraId="15F4CEAB" w14:textId="1F4D1D25" w:rsidR="002371A5" w:rsidRPr="001B7F0F" w:rsidRDefault="002371A5" w:rsidP="002371A5">
      <w:r w:rsidRPr="002371A5">
        <w:rPr>
          <w:b/>
          <w:bCs/>
        </w:rPr>
        <w:t>Počet vozidel</w:t>
      </w:r>
      <w:r>
        <w:t>: 2 vozidla</w:t>
      </w:r>
      <w:r w:rsidR="00B945C5">
        <w:t xml:space="preserve"> (dodavatel musí nabídnout dvě vozidla stejné značky a modelové řady)</w:t>
      </w:r>
    </w:p>
    <w:p w14:paraId="5256E7D8" w14:textId="042028E3" w:rsidR="00B96AC5" w:rsidRPr="00167186" w:rsidRDefault="00167186" w:rsidP="001B7F0F">
      <w:pPr>
        <w:rPr>
          <w:b/>
          <w:bCs/>
        </w:rPr>
      </w:pPr>
      <w:r w:rsidRPr="00167186">
        <w:rPr>
          <w:b/>
          <w:bCs/>
        </w:rPr>
        <w:t>Motor</w:t>
      </w:r>
    </w:p>
    <w:p w14:paraId="189B48E3" w14:textId="44CE3359" w:rsidR="003D0B2E" w:rsidRDefault="00B52371" w:rsidP="0070605E">
      <w:pPr>
        <w:pStyle w:val="Odstavecseseznamem"/>
        <w:numPr>
          <w:ilvl w:val="0"/>
          <w:numId w:val="1"/>
        </w:numPr>
        <w:spacing w:after="0"/>
      </w:pPr>
      <w:r>
        <w:t>Motor</w:t>
      </w:r>
      <w:r>
        <w:tab/>
      </w:r>
      <w:r>
        <w:tab/>
      </w:r>
      <w:r>
        <w:tab/>
      </w:r>
      <w:r w:rsidR="007967E4">
        <w:tab/>
      </w:r>
      <w:r w:rsidR="007967E4">
        <w:tab/>
      </w:r>
      <w:r w:rsidR="003D0B2E">
        <w:t>Vznětový</w:t>
      </w:r>
      <w:r w:rsidR="001971FC">
        <w:t>/zážehový</w:t>
      </w:r>
    </w:p>
    <w:p w14:paraId="2536FEB3" w14:textId="023F5413" w:rsidR="001B7F0F" w:rsidRPr="001B7F0F" w:rsidRDefault="001B7F0F" w:rsidP="0070605E">
      <w:pPr>
        <w:pStyle w:val="Odstavecseseznamem"/>
        <w:numPr>
          <w:ilvl w:val="0"/>
          <w:numId w:val="1"/>
        </w:numPr>
        <w:spacing w:after="0"/>
      </w:pPr>
      <w:r w:rsidRPr="001B7F0F">
        <w:t xml:space="preserve">Palivo </w:t>
      </w:r>
      <w:r w:rsidR="00B52371">
        <w:tab/>
      </w:r>
      <w:r w:rsidR="00B52371">
        <w:tab/>
      </w:r>
      <w:r w:rsidR="00B52371">
        <w:tab/>
      </w:r>
      <w:r w:rsidR="007967E4">
        <w:tab/>
      </w:r>
      <w:r w:rsidR="007967E4">
        <w:tab/>
      </w:r>
      <w:r w:rsidR="00B52371">
        <w:t>Nafta</w:t>
      </w:r>
      <w:r w:rsidR="004C16BC">
        <w:t>/Benzín</w:t>
      </w:r>
    </w:p>
    <w:p w14:paraId="49D5F138" w14:textId="40E6B810" w:rsidR="001B7F0F" w:rsidRPr="001B7F0F" w:rsidRDefault="001B7F0F" w:rsidP="0070605E">
      <w:pPr>
        <w:pStyle w:val="Odstavecseseznamem"/>
        <w:numPr>
          <w:ilvl w:val="0"/>
          <w:numId w:val="1"/>
        </w:numPr>
        <w:spacing w:after="0"/>
      </w:pPr>
      <w:r w:rsidRPr="001B7F0F">
        <w:t xml:space="preserve">Výkon motoru </w:t>
      </w:r>
      <w:r w:rsidR="00B52371">
        <w:tab/>
      </w:r>
      <w:r w:rsidR="007967E4">
        <w:tab/>
      </w:r>
      <w:r w:rsidR="007967E4">
        <w:tab/>
      </w:r>
      <w:r w:rsidR="006C1B04">
        <w:tab/>
      </w:r>
      <w:r w:rsidR="005131AB">
        <w:t>M</w:t>
      </w:r>
      <w:r w:rsidRPr="001B7F0F">
        <w:t>inimálně 110kw (150k)</w:t>
      </w:r>
    </w:p>
    <w:p w14:paraId="7232DF75" w14:textId="586996F2" w:rsidR="005131AB" w:rsidRDefault="001B7F0F" w:rsidP="0070605E">
      <w:pPr>
        <w:pStyle w:val="Odstavecseseznamem"/>
        <w:numPr>
          <w:ilvl w:val="0"/>
          <w:numId w:val="1"/>
        </w:numPr>
        <w:spacing w:after="0"/>
      </w:pPr>
      <w:r w:rsidRPr="001B7F0F">
        <w:t xml:space="preserve">Pohon </w:t>
      </w:r>
      <w:r w:rsidR="008B66AD">
        <w:tab/>
      </w:r>
      <w:r w:rsidR="008B66AD">
        <w:tab/>
      </w:r>
      <w:r w:rsidR="008B66AD">
        <w:tab/>
      </w:r>
      <w:r w:rsidR="007967E4">
        <w:tab/>
      </w:r>
      <w:r w:rsidR="007967E4">
        <w:tab/>
      </w:r>
      <w:r w:rsidR="005131AB">
        <w:t>P</w:t>
      </w:r>
      <w:r w:rsidRPr="001B7F0F">
        <w:t>řední náprav</w:t>
      </w:r>
      <w:r w:rsidR="005131AB">
        <w:t>a</w:t>
      </w:r>
    </w:p>
    <w:p w14:paraId="52B30995" w14:textId="0FB783FF" w:rsidR="001B7F0F" w:rsidRDefault="008B66AD" w:rsidP="0070605E">
      <w:pPr>
        <w:pStyle w:val="Odstavecseseznamem"/>
        <w:numPr>
          <w:ilvl w:val="0"/>
          <w:numId w:val="1"/>
        </w:numPr>
        <w:spacing w:after="0"/>
      </w:pPr>
      <w:r>
        <w:t>Převodovka</w:t>
      </w:r>
      <w:r>
        <w:tab/>
      </w:r>
      <w:r>
        <w:tab/>
      </w:r>
      <w:r w:rsidR="007967E4">
        <w:tab/>
      </w:r>
      <w:r w:rsidR="007967E4">
        <w:tab/>
      </w:r>
      <w:r w:rsidR="001B7F0F" w:rsidRPr="001B7F0F">
        <w:t>Manuální převodovka 6 rychl</w:t>
      </w:r>
      <w:r w:rsidR="00167186">
        <w:t>ostí</w:t>
      </w:r>
    </w:p>
    <w:p w14:paraId="5543F988" w14:textId="77777777" w:rsidR="00167186" w:rsidRDefault="00167186" w:rsidP="001B7F0F"/>
    <w:p w14:paraId="50880B3E" w14:textId="67367C87" w:rsidR="00167186" w:rsidRDefault="00FD38E6" w:rsidP="001B7F0F">
      <w:pPr>
        <w:rPr>
          <w:b/>
          <w:bCs/>
        </w:rPr>
      </w:pPr>
      <w:r w:rsidRPr="00FD38E6">
        <w:rPr>
          <w:b/>
          <w:bCs/>
        </w:rPr>
        <w:t>Bezpečnostní parametry</w:t>
      </w:r>
    </w:p>
    <w:p w14:paraId="7FA38409" w14:textId="577F4F49" w:rsidR="001C6329" w:rsidRPr="001B7F0F" w:rsidRDefault="00206161" w:rsidP="006C1B04">
      <w:pPr>
        <w:pStyle w:val="Odstavecseseznamem"/>
        <w:numPr>
          <w:ilvl w:val="0"/>
          <w:numId w:val="1"/>
        </w:numPr>
      </w:pPr>
      <w:r>
        <w:t>Airbagy</w:t>
      </w:r>
      <w:r>
        <w:tab/>
      </w:r>
      <w:r>
        <w:tab/>
      </w:r>
      <w:r w:rsidR="007967E4">
        <w:tab/>
      </w:r>
      <w:r w:rsidR="007967E4">
        <w:tab/>
      </w:r>
      <w:r w:rsidR="006C1B04">
        <w:tab/>
      </w:r>
      <w:r w:rsidR="001C6329" w:rsidRPr="001B7F0F">
        <w:t>Boční a hlavové airbagy</w:t>
      </w:r>
      <w:r>
        <w:t xml:space="preserve"> na všech sedadlech</w:t>
      </w:r>
    </w:p>
    <w:p w14:paraId="1BB802C2" w14:textId="24D475BC" w:rsidR="00867559" w:rsidRDefault="00867559" w:rsidP="006C1B04">
      <w:pPr>
        <w:pStyle w:val="Odstavecseseznamem"/>
        <w:numPr>
          <w:ilvl w:val="0"/>
          <w:numId w:val="1"/>
        </w:numPr>
      </w:pPr>
      <w:r w:rsidRPr="001B7F0F">
        <w:t xml:space="preserve">Parkovací senzory </w:t>
      </w:r>
      <w:r w:rsidR="005244FE">
        <w:tab/>
      </w:r>
      <w:r w:rsidR="007967E4">
        <w:tab/>
      </w:r>
      <w:r w:rsidR="007967E4">
        <w:tab/>
      </w:r>
      <w:r w:rsidR="005244FE">
        <w:t>V</w:t>
      </w:r>
      <w:r w:rsidRPr="001B7F0F">
        <w:t>předu a vzadu, parkovací kamera</w:t>
      </w:r>
    </w:p>
    <w:p w14:paraId="78047550" w14:textId="1D761943" w:rsidR="00907FB3" w:rsidRDefault="00907FB3" w:rsidP="006C1B04">
      <w:pPr>
        <w:pStyle w:val="Odstavecseseznamem"/>
        <w:numPr>
          <w:ilvl w:val="0"/>
          <w:numId w:val="1"/>
        </w:numPr>
      </w:pPr>
      <w:r w:rsidRPr="001B7F0F">
        <w:t xml:space="preserve">Paket viditelnosti </w:t>
      </w:r>
      <w:r w:rsidR="005244FE">
        <w:tab/>
      </w:r>
      <w:r w:rsidR="007967E4">
        <w:tab/>
      </w:r>
      <w:r w:rsidR="007967E4">
        <w:tab/>
      </w:r>
      <w:r w:rsidR="005244FE">
        <w:t>M</w:t>
      </w:r>
      <w:r w:rsidRPr="001B7F0F">
        <w:t>lhové světlomety, dešťový a světelný senzor</w:t>
      </w:r>
    </w:p>
    <w:p w14:paraId="0A028CEF" w14:textId="77777777" w:rsidR="00BF5B58" w:rsidRDefault="00BF5B58" w:rsidP="006C1B04">
      <w:pPr>
        <w:pStyle w:val="Odstavecseseznamem"/>
        <w:numPr>
          <w:ilvl w:val="0"/>
          <w:numId w:val="1"/>
        </w:numPr>
      </w:pPr>
      <w:r w:rsidRPr="001B7F0F">
        <w:t>Zpětná kamera</w:t>
      </w:r>
    </w:p>
    <w:p w14:paraId="53C070E3" w14:textId="77777777" w:rsidR="00907FB3" w:rsidRPr="001B7F0F" w:rsidRDefault="00907FB3" w:rsidP="006C1B04">
      <w:pPr>
        <w:pStyle w:val="Odstavecseseznamem"/>
        <w:numPr>
          <w:ilvl w:val="0"/>
          <w:numId w:val="1"/>
        </w:numPr>
      </w:pPr>
      <w:r w:rsidRPr="001B7F0F">
        <w:t>Systém sledování jízdního pruhu</w:t>
      </w:r>
    </w:p>
    <w:p w14:paraId="18B7998C" w14:textId="77777777" w:rsidR="00907FB3" w:rsidRDefault="00907FB3" w:rsidP="006C1B04">
      <w:pPr>
        <w:pStyle w:val="Odstavecseseznamem"/>
        <w:numPr>
          <w:ilvl w:val="0"/>
          <w:numId w:val="1"/>
        </w:numPr>
      </w:pPr>
      <w:r w:rsidRPr="001B7F0F">
        <w:t>Systém sledování mrtvého úhlu</w:t>
      </w:r>
    </w:p>
    <w:p w14:paraId="327016CE" w14:textId="77777777" w:rsidR="000334B0" w:rsidRPr="001B7F0F" w:rsidRDefault="000334B0" w:rsidP="006C1B04">
      <w:pPr>
        <w:pStyle w:val="Odstavecseseznamem"/>
        <w:numPr>
          <w:ilvl w:val="0"/>
          <w:numId w:val="1"/>
        </w:numPr>
      </w:pPr>
      <w:r w:rsidRPr="001B7F0F">
        <w:t>Asistent rozjezdu do kopce</w:t>
      </w:r>
    </w:p>
    <w:p w14:paraId="11279D0D" w14:textId="77777777" w:rsidR="000334B0" w:rsidRPr="001B7F0F" w:rsidRDefault="000334B0" w:rsidP="006C1B04">
      <w:pPr>
        <w:pStyle w:val="Odstavecseseznamem"/>
        <w:numPr>
          <w:ilvl w:val="0"/>
          <w:numId w:val="1"/>
        </w:numPr>
      </w:pPr>
      <w:r w:rsidRPr="001B7F0F">
        <w:t>Automatické přepínání dálkových světel</w:t>
      </w:r>
    </w:p>
    <w:p w14:paraId="368549E1" w14:textId="7FDC913C" w:rsidR="000334B0" w:rsidRPr="001B7F0F" w:rsidRDefault="00BE32F2" w:rsidP="006C1B04">
      <w:pPr>
        <w:pStyle w:val="Odstavecseseznamem"/>
        <w:numPr>
          <w:ilvl w:val="0"/>
          <w:numId w:val="1"/>
        </w:numPr>
      </w:pPr>
      <w:r w:rsidRPr="001B7F0F">
        <w:t>Led čelní světlomety, Led denní svícení</w:t>
      </w:r>
    </w:p>
    <w:p w14:paraId="6AAEA241" w14:textId="77777777" w:rsidR="007E234C" w:rsidRDefault="007E234C" w:rsidP="001B7F0F">
      <w:pPr>
        <w:rPr>
          <w:b/>
          <w:bCs/>
        </w:rPr>
      </w:pPr>
    </w:p>
    <w:p w14:paraId="60EC21D4" w14:textId="685DC377" w:rsidR="007E234C" w:rsidRDefault="007E234C" w:rsidP="001B7F0F">
      <w:pPr>
        <w:rPr>
          <w:b/>
          <w:bCs/>
        </w:rPr>
      </w:pPr>
      <w:r>
        <w:rPr>
          <w:b/>
          <w:bCs/>
        </w:rPr>
        <w:t>Výbava</w:t>
      </w:r>
      <w:r w:rsidR="00843B11">
        <w:rPr>
          <w:b/>
          <w:bCs/>
        </w:rPr>
        <w:t xml:space="preserve"> a funkčnost</w:t>
      </w:r>
    </w:p>
    <w:p w14:paraId="02A1390B" w14:textId="77777777" w:rsidR="002C4F3F" w:rsidRDefault="00057554" w:rsidP="002C4F3F">
      <w:pPr>
        <w:pStyle w:val="Odstavecseseznamem"/>
        <w:numPr>
          <w:ilvl w:val="0"/>
          <w:numId w:val="2"/>
        </w:numPr>
      </w:pPr>
      <w:r>
        <w:t>Klimatizace</w:t>
      </w:r>
      <w:r>
        <w:tab/>
      </w:r>
      <w:r w:rsidR="002C4F3F">
        <w:tab/>
      </w:r>
      <w:r w:rsidR="002C4F3F">
        <w:tab/>
      </w:r>
      <w:r w:rsidR="002C4F3F">
        <w:tab/>
      </w:r>
      <w:r w:rsidR="001B7F0F" w:rsidRPr="001B7F0F">
        <w:t>Man</w:t>
      </w:r>
      <w:r w:rsidR="003D3433">
        <w:t>uální</w:t>
      </w:r>
      <w:r w:rsidR="001B7F0F" w:rsidRPr="001B7F0F">
        <w:t xml:space="preserve"> klimatizace a vytápění vpředu a vzad</w:t>
      </w:r>
      <w:r w:rsidR="002F3142">
        <w:t xml:space="preserve"> </w:t>
      </w:r>
    </w:p>
    <w:p w14:paraId="0EE31497" w14:textId="5AEAF40B" w:rsidR="001B7F0F" w:rsidRDefault="001B7F0F" w:rsidP="002C4F3F">
      <w:pPr>
        <w:pStyle w:val="Odstavecseseznamem"/>
        <w:ind w:left="4248"/>
      </w:pPr>
      <w:r w:rsidRPr="001B7F0F">
        <w:t xml:space="preserve">s odděleným ovládáním a posílením topením </w:t>
      </w:r>
      <w:r w:rsidR="008B78D9">
        <w:t xml:space="preserve">                    </w:t>
      </w:r>
      <w:r w:rsidRPr="001B7F0F">
        <w:t>pro přední část vozu</w:t>
      </w:r>
      <w:r w:rsidR="00045C01">
        <w:t xml:space="preserve">; </w:t>
      </w:r>
      <w:r w:rsidRPr="001B7F0F">
        <w:t>vytápění pro zadní část vozu s odděleným ovládáním (výdechy pro druhou řadu)</w:t>
      </w:r>
    </w:p>
    <w:p w14:paraId="27367CE1" w14:textId="7E1615D0" w:rsidR="003A48D5" w:rsidRDefault="003A48D5" w:rsidP="002F3142">
      <w:pPr>
        <w:pStyle w:val="Odstavecseseznamem"/>
        <w:numPr>
          <w:ilvl w:val="0"/>
          <w:numId w:val="1"/>
        </w:numPr>
      </w:pPr>
      <w:r>
        <w:t>Zamykání</w:t>
      </w:r>
      <w:r>
        <w:tab/>
      </w:r>
      <w:r>
        <w:tab/>
      </w:r>
      <w:r>
        <w:tab/>
      </w:r>
      <w:r w:rsidR="00931FFA">
        <w:tab/>
      </w:r>
      <w:r w:rsidR="002C4F3F">
        <w:tab/>
      </w:r>
      <w:r w:rsidRPr="001B7F0F">
        <w:t xml:space="preserve">Centrální zamykání, </w:t>
      </w:r>
      <w:proofErr w:type="spellStart"/>
      <w:r w:rsidRPr="001B7F0F">
        <w:t>bezkl</w:t>
      </w:r>
      <w:r>
        <w:t>í</w:t>
      </w:r>
      <w:r w:rsidRPr="001B7F0F">
        <w:t>čkové</w:t>
      </w:r>
      <w:proofErr w:type="spellEnd"/>
      <w:r w:rsidRPr="001B7F0F">
        <w:t xml:space="preserve"> zapalování</w:t>
      </w:r>
    </w:p>
    <w:p w14:paraId="376806C2" w14:textId="304FBCF5" w:rsidR="00854BCF" w:rsidRPr="001B7F0F" w:rsidRDefault="000F0067" w:rsidP="002F3142">
      <w:pPr>
        <w:pStyle w:val="Odstavecseseznamem"/>
        <w:numPr>
          <w:ilvl w:val="0"/>
          <w:numId w:val="1"/>
        </w:numPr>
      </w:pPr>
      <w:r>
        <w:t>Okna</w:t>
      </w:r>
      <w:r>
        <w:tab/>
      </w:r>
      <w:r>
        <w:tab/>
      </w:r>
      <w:r w:rsidR="00854BCF">
        <w:tab/>
      </w:r>
      <w:r w:rsidR="00854BCF">
        <w:tab/>
      </w:r>
      <w:r w:rsidR="002C4F3F">
        <w:tab/>
      </w:r>
      <w:r w:rsidR="00854BCF" w:rsidRPr="001B7F0F">
        <w:t>Vyhřívané čelní sklo</w:t>
      </w:r>
    </w:p>
    <w:p w14:paraId="2CD814EC" w14:textId="77777777" w:rsidR="00854BCF" w:rsidRDefault="00854BCF" w:rsidP="002F3142">
      <w:pPr>
        <w:pStyle w:val="Odstavecseseznamem"/>
        <w:numPr>
          <w:ilvl w:val="0"/>
          <w:numId w:val="1"/>
        </w:numPr>
      </w:pPr>
      <w:proofErr w:type="spellStart"/>
      <w:r w:rsidRPr="001B7F0F">
        <w:t>Zatmavená</w:t>
      </w:r>
      <w:proofErr w:type="spellEnd"/>
      <w:r w:rsidRPr="001B7F0F">
        <w:t xml:space="preserve"> zadní boční okna a zadní sklo</w:t>
      </w:r>
    </w:p>
    <w:p w14:paraId="0E2BE438" w14:textId="526FB754" w:rsidR="00DF7C68" w:rsidRDefault="00DF7C68" w:rsidP="002F3142">
      <w:pPr>
        <w:pStyle w:val="Odstavecseseznamem"/>
        <w:numPr>
          <w:ilvl w:val="0"/>
          <w:numId w:val="1"/>
        </w:numPr>
      </w:pPr>
      <w:r w:rsidRPr="001B7F0F">
        <w:t>Elektrické ovládání bočních oken</w:t>
      </w:r>
    </w:p>
    <w:p w14:paraId="0EF04578" w14:textId="77777777" w:rsidR="00D751EF" w:rsidRDefault="000A02F4" w:rsidP="002C4F3F">
      <w:pPr>
        <w:pStyle w:val="Odstavecseseznamem"/>
        <w:numPr>
          <w:ilvl w:val="0"/>
          <w:numId w:val="1"/>
        </w:numPr>
      </w:pPr>
      <w:r>
        <w:t>Volant</w:t>
      </w:r>
      <w:r>
        <w:tab/>
      </w:r>
      <w:r>
        <w:tab/>
      </w:r>
      <w:r>
        <w:tab/>
      </w:r>
      <w:r>
        <w:tab/>
      </w:r>
      <w:r w:rsidR="002C4F3F">
        <w:tab/>
      </w:r>
      <w:r w:rsidRPr="001B7F0F">
        <w:t>Multifunkční kožený</w:t>
      </w:r>
      <w:r w:rsidR="008B78D9">
        <w:t xml:space="preserve">, </w:t>
      </w:r>
      <w:r w:rsidR="0093509D">
        <w:t xml:space="preserve">výškově a podélně </w:t>
      </w:r>
    </w:p>
    <w:p w14:paraId="4E717488" w14:textId="12602ECE" w:rsidR="000A02F4" w:rsidRPr="001B7F0F" w:rsidRDefault="0093509D" w:rsidP="00D751EF">
      <w:pPr>
        <w:pStyle w:val="Odstavecseseznamem"/>
        <w:ind w:left="3900" w:firstLine="348"/>
      </w:pPr>
      <w:r>
        <w:lastRenderedPageBreak/>
        <w:t>nastavitelný</w:t>
      </w:r>
    </w:p>
    <w:p w14:paraId="223C3343" w14:textId="70F817BB" w:rsidR="00D751EF" w:rsidRDefault="000A02F4" w:rsidP="00FB78E8">
      <w:pPr>
        <w:pStyle w:val="Odstavecseseznamem"/>
        <w:numPr>
          <w:ilvl w:val="0"/>
          <w:numId w:val="4"/>
        </w:numPr>
      </w:pPr>
      <w:r>
        <w:t>Sedadla</w:t>
      </w:r>
      <w:r>
        <w:tab/>
      </w:r>
      <w:r w:rsidR="00D751EF">
        <w:tab/>
      </w:r>
      <w:r w:rsidR="00D751EF">
        <w:tab/>
      </w:r>
      <w:r w:rsidR="00D751EF">
        <w:tab/>
      </w:r>
      <w:r w:rsidR="00FB78E8">
        <w:tab/>
      </w:r>
      <w:r w:rsidRPr="001B7F0F">
        <w:t>Sedadlo řidiče a spolujezdce plně nastavitelné</w:t>
      </w:r>
    </w:p>
    <w:p w14:paraId="19E72C5D" w14:textId="7A8751ED" w:rsidR="000A02F4" w:rsidRPr="001B7F0F" w:rsidRDefault="000A02F4" w:rsidP="00CA069E">
      <w:pPr>
        <w:pStyle w:val="Odstavecseseznamem"/>
        <w:spacing w:after="0"/>
        <w:ind w:left="4248" w:firstLine="50"/>
      </w:pPr>
      <w:r w:rsidRPr="001B7F0F">
        <w:t xml:space="preserve">ve všech směrech, nastavitelná bederní opěrka, ergonomické s loketními opěrkami </w:t>
      </w:r>
    </w:p>
    <w:p w14:paraId="549DA8B3" w14:textId="77777777" w:rsidR="000A02F4" w:rsidRPr="001B7F0F" w:rsidRDefault="000A02F4" w:rsidP="00CA069E">
      <w:pPr>
        <w:spacing w:after="0"/>
        <w:ind w:left="3540" w:firstLine="708"/>
      </w:pPr>
      <w:r w:rsidRPr="001B7F0F">
        <w:t>Třímístná lavice ve druhé řadě</w:t>
      </w:r>
    </w:p>
    <w:p w14:paraId="3F5DCEB8" w14:textId="77777777" w:rsidR="000A02F4" w:rsidRDefault="000A02F4" w:rsidP="00CA069E">
      <w:pPr>
        <w:spacing w:after="0"/>
        <w:ind w:left="3540" w:firstLine="708"/>
      </w:pPr>
      <w:r w:rsidRPr="001B7F0F">
        <w:t>Třímístná lavice ve třetí řadě</w:t>
      </w:r>
    </w:p>
    <w:p w14:paraId="0F2577A5" w14:textId="78B3524C" w:rsidR="00B653BB" w:rsidRDefault="00FC28A6" w:rsidP="00CA069E">
      <w:pPr>
        <w:pStyle w:val="Odstavecseseznamem"/>
        <w:numPr>
          <w:ilvl w:val="0"/>
          <w:numId w:val="4"/>
        </w:numPr>
        <w:spacing w:after="0"/>
      </w:pPr>
      <w:r>
        <w:t>Zpětná zrcátka</w:t>
      </w:r>
      <w:r>
        <w:tab/>
      </w:r>
      <w:r w:rsidR="00D751EF">
        <w:tab/>
      </w:r>
      <w:r w:rsidR="00FB78E8">
        <w:tab/>
      </w:r>
      <w:r w:rsidR="00FB78E8">
        <w:tab/>
      </w:r>
      <w:r w:rsidR="00832BC2" w:rsidRPr="001B7F0F">
        <w:t>Vnější zpětná zrcátka el. sklopná a el</w:t>
      </w:r>
      <w:r w:rsidR="00B653BB">
        <w:t>ektricky</w:t>
      </w:r>
    </w:p>
    <w:p w14:paraId="2945DC3E" w14:textId="26DCD21C" w:rsidR="00832BC2" w:rsidRPr="001B7F0F" w:rsidRDefault="00584B34" w:rsidP="00CA069E">
      <w:pPr>
        <w:spacing w:after="0"/>
        <w:ind w:left="3540" w:firstLine="708"/>
      </w:pPr>
      <w:r>
        <w:t>n</w:t>
      </w:r>
      <w:r w:rsidR="00832BC2" w:rsidRPr="001B7F0F">
        <w:t>astavitelná</w:t>
      </w:r>
      <w:r w:rsidR="00832BC2">
        <w:t xml:space="preserve">, </w:t>
      </w:r>
      <w:r w:rsidR="00832BC2" w:rsidRPr="001B7F0F">
        <w:t>vyhřívaná</w:t>
      </w:r>
    </w:p>
    <w:p w14:paraId="7BB30B4F" w14:textId="00754F92" w:rsidR="00FC28A6" w:rsidRDefault="007743E8" w:rsidP="00FB78E8">
      <w:pPr>
        <w:pStyle w:val="Odstavecseseznamem"/>
        <w:numPr>
          <w:ilvl w:val="0"/>
          <w:numId w:val="4"/>
        </w:numPr>
      </w:pPr>
      <w:r>
        <w:t>Koberce</w:t>
      </w:r>
      <w:r w:rsidR="00041DAF">
        <w:tab/>
      </w:r>
      <w:r w:rsidR="00041DAF">
        <w:tab/>
      </w:r>
      <w:r w:rsidR="00041DAF">
        <w:tab/>
      </w:r>
      <w:r w:rsidR="00584B34">
        <w:tab/>
      </w:r>
      <w:r w:rsidR="00B653BB">
        <w:tab/>
      </w:r>
      <w:r w:rsidR="00041DAF" w:rsidRPr="001B7F0F">
        <w:t>Gumový koberec v kabině</w:t>
      </w:r>
    </w:p>
    <w:p w14:paraId="646258DD" w14:textId="6E0407DC" w:rsidR="00B6386E" w:rsidRDefault="007743E8" w:rsidP="00CE0CD5">
      <w:pPr>
        <w:pStyle w:val="Odstavecseseznamem"/>
        <w:numPr>
          <w:ilvl w:val="0"/>
          <w:numId w:val="4"/>
        </w:numPr>
        <w:spacing w:after="0"/>
      </w:pPr>
      <w:r>
        <w:t>Pneumatiky</w:t>
      </w:r>
      <w:r w:rsidR="004476F8">
        <w:tab/>
      </w:r>
      <w:r w:rsidR="004476F8">
        <w:tab/>
      </w:r>
      <w:r w:rsidR="004476F8">
        <w:tab/>
      </w:r>
      <w:r w:rsidR="004476F8">
        <w:tab/>
      </w:r>
      <w:proofErr w:type="spellStart"/>
      <w:r w:rsidR="00B6386E">
        <w:t>Pneumatiky</w:t>
      </w:r>
      <w:proofErr w:type="spellEnd"/>
      <w:r w:rsidR="00B6386E">
        <w:t xml:space="preserve"> a výměna pneumatik (letní/</w:t>
      </w:r>
      <w:proofErr w:type="gramStart"/>
      <w:r w:rsidR="00B6386E">
        <w:t xml:space="preserve">zimní)   </w:t>
      </w:r>
      <w:proofErr w:type="gramEnd"/>
      <w:r w:rsidR="00B6386E">
        <w:t xml:space="preserve">                      Preferovány </w:t>
      </w:r>
      <w:r w:rsidR="006B1A21">
        <w:t xml:space="preserve">jsou </w:t>
      </w:r>
      <w:r w:rsidR="00B6386E">
        <w:t>celoroční pneumatiky.</w:t>
      </w:r>
    </w:p>
    <w:p w14:paraId="343562FD" w14:textId="6AD31E32" w:rsidR="007743E8" w:rsidRDefault="004476F8" w:rsidP="00EC010E">
      <w:pPr>
        <w:pStyle w:val="Odstavecseseznamem"/>
        <w:numPr>
          <w:ilvl w:val="0"/>
          <w:numId w:val="4"/>
        </w:numPr>
        <w:spacing w:after="0"/>
      </w:pPr>
      <w:r>
        <w:t>Rezervní kolo</w:t>
      </w:r>
      <w:r w:rsidR="007743E8">
        <w:tab/>
      </w:r>
      <w:r w:rsidR="00FB78E8">
        <w:tab/>
      </w:r>
      <w:r w:rsidR="00FB78E8">
        <w:tab/>
      </w:r>
      <w:r w:rsidR="00FB78E8">
        <w:tab/>
      </w:r>
    </w:p>
    <w:p w14:paraId="2460636D" w14:textId="3ADE5E1D" w:rsidR="001871CD" w:rsidRDefault="001871CD" w:rsidP="00C073B2">
      <w:pPr>
        <w:spacing w:after="0"/>
      </w:pPr>
      <w:r>
        <w:tab/>
      </w:r>
      <w:r>
        <w:tab/>
      </w:r>
      <w:r>
        <w:tab/>
      </w:r>
      <w:r w:rsidR="00584B34">
        <w:tab/>
      </w:r>
      <w:r w:rsidR="00B653BB">
        <w:tab/>
      </w:r>
    </w:p>
    <w:p w14:paraId="4C4EACC1" w14:textId="39B622EB" w:rsidR="00C008AF" w:rsidRDefault="00C008AF" w:rsidP="00C073B2">
      <w:pPr>
        <w:spacing w:after="0"/>
      </w:pPr>
      <w:r>
        <w:tab/>
      </w:r>
      <w:r>
        <w:tab/>
      </w:r>
      <w:r>
        <w:tab/>
      </w:r>
      <w:r>
        <w:tab/>
      </w:r>
      <w:r w:rsidR="00584B34">
        <w:tab/>
      </w:r>
      <w:r w:rsidR="00B653BB">
        <w:tab/>
      </w:r>
    </w:p>
    <w:p w14:paraId="1DBF30BB" w14:textId="77777777" w:rsidR="005929D2" w:rsidRDefault="005929D2" w:rsidP="003A48D5">
      <w:pPr>
        <w:rPr>
          <w:b/>
          <w:bCs/>
        </w:rPr>
      </w:pPr>
      <w:r>
        <w:rPr>
          <w:b/>
          <w:bCs/>
        </w:rPr>
        <w:t>Další požadavky</w:t>
      </w:r>
    </w:p>
    <w:p w14:paraId="317736BF" w14:textId="1B666944" w:rsidR="00CD5053" w:rsidRPr="001B7F0F" w:rsidRDefault="005929D2" w:rsidP="00FB78E8">
      <w:pPr>
        <w:pStyle w:val="Odstavecseseznamem"/>
        <w:numPr>
          <w:ilvl w:val="0"/>
          <w:numId w:val="4"/>
        </w:numPr>
      </w:pPr>
      <w:r>
        <w:t>USB</w:t>
      </w:r>
      <w:r w:rsidR="000F0067">
        <w:tab/>
      </w:r>
      <w:r w:rsidR="000F0067">
        <w:tab/>
      </w:r>
      <w:r w:rsidR="00CD5053">
        <w:tab/>
      </w:r>
      <w:r w:rsidR="00CD5053">
        <w:tab/>
      </w:r>
      <w:r w:rsidR="00FB78E8">
        <w:tab/>
      </w:r>
    </w:p>
    <w:p w14:paraId="4E975166" w14:textId="77777777" w:rsidR="001B7F0F" w:rsidRPr="001B7F0F" w:rsidRDefault="001B7F0F" w:rsidP="00FB78E8">
      <w:pPr>
        <w:pStyle w:val="Odstavecseseznamem"/>
        <w:numPr>
          <w:ilvl w:val="0"/>
          <w:numId w:val="4"/>
        </w:numPr>
      </w:pPr>
      <w:r w:rsidRPr="001B7F0F">
        <w:t>Tempomat</w:t>
      </w:r>
    </w:p>
    <w:p w14:paraId="2FCEC522" w14:textId="77777777" w:rsidR="001B7F0F" w:rsidRPr="001B7F0F" w:rsidRDefault="001B7F0F" w:rsidP="00FB78E8">
      <w:pPr>
        <w:pStyle w:val="Odstavecseseznamem"/>
        <w:numPr>
          <w:ilvl w:val="0"/>
          <w:numId w:val="4"/>
        </w:numPr>
      </w:pPr>
      <w:r w:rsidRPr="001B7F0F">
        <w:t>Bezdrátové připojení telefonu Android Auto, Car play</w:t>
      </w:r>
    </w:p>
    <w:p w14:paraId="5A8F6594" w14:textId="72DFCA7A" w:rsidR="001B7F0F" w:rsidRPr="001B7F0F" w:rsidRDefault="001B7F0F" w:rsidP="00FB78E8">
      <w:pPr>
        <w:pStyle w:val="Odstavecseseznamem"/>
        <w:numPr>
          <w:ilvl w:val="0"/>
          <w:numId w:val="4"/>
        </w:numPr>
      </w:pPr>
      <w:r w:rsidRPr="001B7F0F">
        <w:t>Zadní křídlové dveře prosklené</w:t>
      </w:r>
      <w:r w:rsidR="000E5EF0">
        <w:t xml:space="preserve">, </w:t>
      </w:r>
      <w:r w:rsidRPr="001B7F0F">
        <w:t>otvíratelné o 180°</w:t>
      </w:r>
    </w:p>
    <w:p w14:paraId="4A38D6E0" w14:textId="77777777" w:rsidR="001B7F0F" w:rsidRPr="001B7F0F" w:rsidRDefault="001B7F0F" w:rsidP="00FB78E8">
      <w:pPr>
        <w:pStyle w:val="Odstavecseseznamem"/>
        <w:numPr>
          <w:ilvl w:val="0"/>
          <w:numId w:val="4"/>
        </w:numPr>
      </w:pPr>
      <w:r w:rsidRPr="001B7F0F">
        <w:t>Posuvné dveře na pravé straně</w:t>
      </w:r>
    </w:p>
    <w:p w14:paraId="466C0967" w14:textId="77777777" w:rsidR="001B7F0F" w:rsidRDefault="001B7F0F" w:rsidP="00FB78E8">
      <w:pPr>
        <w:pStyle w:val="Odstavecseseznamem"/>
        <w:numPr>
          <w:ilvl w:val="0"/>
          <w:numId w:val="4"/>
        </w:numPr>
      </w:pPr>
      <w:r w:rsidRPr="001B7F0F">
        <w:t>Tažné zařízení</w:t>
      </w:r>
    </w:p>
    <w:p w14:paraId="13540DB6" w14:textId="33A274C4" w:rsidR="00B5117E" w:rsidRDefault="00B5117E" w:rsidP="00FB78E8">
      <w:pPr>
        <w:pStyle w:val="Odstavecseseznamem"/>
        <w:numPr>
          <w:ilvl w:val="0"/>
          <w:numId w:val="4"/>
        </w:numPr>
      </w:pPr>
      <w:r>
        <w:t>Montáž druhého ovládání pro vozidla autoškoly</w:t>
      </w:r>
      <w:r w:rsidR="00F320BC">
        <w:t xml:space="preserve"> (</w:t>
      </w:r>
      <w:r w:rsidR="00304FD7">
        <w:t xml:space="preserve">2 pedály – spojka, </w:t>
      </w:r>
      <w:r w:rsidR="00D67E9B">
        <w:t>brzda</w:t>
      </w:r>
      <w:r w:rsidR="00304FD7">
        <w:t>)</w:t>
      </w:r>
    </w:p>
    <w:p w14:paraId="65DBB888" w14:textId="77777777" w:rsidR="00DC19BF" w:rsidRDefault="00DC19BF" w:rsidP="00D12AAE"/>
    <w:p w14:paraId="514E71CB" w14:textId="1B810F6F" w:rsidR="00963B94" w:rsidRPr="000E5EF0" w:rsidRDefault="00963B94" w:rsidP="00F320BC">
      <w:pPr>
        <w:rPr>
          <w:b/>
          <w:bCs/>
        </w:rPr>
      </w:pPr>
    </w:p>
    <w:p w14:paraId="77945A1E" w14:textId="597197A9" w:rsidR="00CF7359" w:rsidRDefault="00CF7359" w:rsidP="003747E0"/>
    <w:p w14:paraId="2FA33AF6" w14:textId="45F799E1" w:rsidR="00131700" w:rsidRPr="00FE13C1" w:rsidRDefault="00C073B2" w:rsidP="00FE13C1">
      <w:r>
        <w:br w:type="page"/>
      </w:r>
      <w:r w:rsidR="00131700" w:rsidRPr="00FE13C1">
        <w:rPr>
          <w:b/>
          <w:bCs/>
        </w:rPr>
        <w:lastRenderedPageBreak/>
        <w:t>Specifikace dodávkového vozidla II</w:t>
      </w:r>
    </w:p>
    <w:p w14:paraId="2419B102" w14:textId="77777777" w:rsidR="00131700" w:rsidRPr="001B7F0F" w:rsidRDefault="00131700" w:rsidP="00131700"/>
    <w:p w14:paraId="08A851B4" w14:textId="77777777" w:rsidR="00131700" w:rsidRDefault="00131700" w:rsidP="00131700">
      <w:pPr>
        <w:rPr>
          <w:b/>
          <w:bCs/>
        </w:rPr>
      </w:pPr>
      <w:r w:rsidRPr="00B86AFC">
        <w:rPr>
          <w:b/>
          <w:bCs/>
        </w:rPr>
        <w:t>Obecné</w:t>
      </w:r>
    </w:p>
    <w:p w14:paraId="3C530DCE" w14:textId="6E1AFC82" w:rsidR="00131700" w:rsidRPr="001B7F0F" w:rsidRDefault="00131700" w:rsidP="00131700">
      <w:r w:rsidRPr="001B7F0F">
        <w:t xml:space="preserve">Kategorie </w:t>
      </w:r>
      <w:r w:rsidR="00D51F74">
        <w:t>N</w:t>
      </w:r>
      <w:r w:rsidRPr="001B7F0F">
        <w:t xml:space="preserve">1 </w:t>
      </w:r>
      <w:r w:rsidR="00D51F74">
        <w:t>do 3 500 kg</w:t>
      </w:r>
    </w:p>
    <w:p w14:paraId="0CD523C7" w14:textId="3CB15C07" w:rsidR="002371A5" w:rsidRPr="001B7F0F" w:rsidRDefault="002371A5" w:rsidP="002371A5">
      <w:r w:rsidRPr="002371A5">
        <w:rPr>
          <w:b/>
          <w:bCs/>
        </w:rPr>
        <w:t>Počet vozidel</w:t>
      </w:r>
      <w:r>
        <w:t xml:space="preserve">: </w:t>
      </w:r>
      <w:r w:rsidR="003C5548">
        <w:t>1 vozidlo</w:t>
      </w:r>
      <w:r w:rsidR="00B945C5">
        <w:t xml:space="preserve"> </w:t>
      </w:r>
    </w:p>
    <w:p w14:paraId="558629C8" w14:textId="77777777" w:rsidR="00131700" w:rsidRPr="00167186" w:rsidRDefault="00131700" w:rsidP="00131700">
      <w:pPr>
        <w:rPr>
          <w:b/>
          <w:bCs/>
        </w:rPr>
      </w:pPr>
      <w:r w:rsidRPr="00167186">
        <w:rPr>
          <w:b/>
          <w:bCs/>
        </w:rPr>
        <w:t>Motor</w:t>
      </w:r>
    </w:p>
    <w:p w14:paraId="16FDBC4B" w14:textId="77777777" w:rsidR="00131700" w:rsidRDefault="00131700" w:rsidP="00296A04">
      <w:pPr>
        <w:pStyle w:val="Odstavecseseznamem"/>
        <w:numPr>
          <w:ilvl w:val="0"/>
          <w:numId w:val="5"/>
        </w:numPr>
      </w:pPr>
      <w:r>
        <w:t>Motor</w:t>
      </w:r>
      <w:r>
        <w:tab/>
      </w:r>
      <w:r>
        <w:tab/>
      </w:r>
      <w:r>
        <w:tab/>
      </w:r>
      <w:r>
        <w:tab/>
      </w:r>
      <w:r>
        <w:tab/>
        <w:t>Vznětový</w:t>
      </w:r>
    </w:p>
    <w:p w14:paraId="1F2D4C89" w14:textId="78E49AA2" w:rsidR="00131700" w:rsidRPr="001B7F0F" w:rsidRDefault="00131700" w:rsidP="00296A04">
      <w:pPr>
        <w:pStyle w:val="Odstavecseseznamem"/>
        <w:numPr>
          <w:ilvl w:val="0"/>
          <w:numId w:val="5"/>
        </w:numPr>
      </w:pPr>
      <w:r w:rsidRPr="001B7F0F">
        <w:t xml:space="preserve">Palivo </w:t>
      </w:r>
      <w:r>
        <w:tab/>
      </w:r>
      <w:r>
        <w:tab/>
      </w:r>
      <w:r>
        <w:tab/>
      </w:r>
      <w:r>
        <w:tab/>
      </w:r>
      <w:r>
        <w:tab/>
        <w:t>Naft</w:t>
      </w:r>
      <w:r w:rsidR="001971FC">
        <w:t>a</w:t>
      </w:r>
    </w:p>
    <w:p w14:paraId="27DDDB98" w14:textId="0533540D" w:rsidR="00131700" w:rsidRPr="001B7F0F" w:rsidRDefault="00131700" w:rsidP="00296A04">
      <w:pPr>
        <w:pStyle w:val="Odstavecseseznamem"/>
        <w:numPr>
          <w:ilvl w:val="0"/>
          <w:numId w:val="5"/>
        </w:numPr>
      </w:pPr>
      <w:r w:rsidRPr="001B7F0F">
        <w:t xml:space="preserve">Výkon motoru </w:t>
      </w:r>
      <w:r>
        <w:tab/>
      </w:r>
      <w:r>
        <w:tab/>
      </w:r>
      <w:r>
        <w:tab/>
      </w:r>
      <w:r w:rsidR="00296A04">
        <w:tab/>
      </w:r>
      <w:r>
        <w:t>M</w:t>
      </w:r>
      <w:r w:rsidRPr="001B7F0F">
        <w:t>inimálně 1</w:t>
      </w:r>
      <w:r w:rsidR="00437407">
        <w:t>2</w:t>
      </w:r>
      <w:r w:rsidRPr="001B7F0F">
        <w:t>0</w:t>
      </w:r>
      <w:r w:rsidR="004850D3">
        <w:t xml:space="preserve"> </w:t>
      </w:r>
      <w:proofErr w:type="spellStart"/>
      <w:r w:rsidRPr="001B7F0F">
        <w:t>kw</w:t>
      </w:r>
      <w:proofErr w:type="spellEnd"/>
      <w:r w:rsidRPr="001B7F0F">
        <w:t xml:space="preserve"> </w:t>
      </w:r>
    </w:p>
    <w:p w14:paraId="053E1610" w14:textId="798617EC" w:rsidR="00131700" w:rsidRDefault="00131700" w:rsidP="00296A04">
      <w:pPr>
        <w:pStyle w:val="Odstavecseseznamem"/>
        <w:numPr>
          <w:ilvl w:val="0"/>
          <w:numId w:val="5"/>
        </w:numPr>
      </w:pPr>
      <w:r w:rsidRPr="001B7F0F">
        <w:t xml:space="preserve">Pohon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296A04">
        <w:t>P</w:t>
      </w:r>
      <w:r w:rsidR="00437407">
        <w:t>ohon</w:t>
      </w:r>
      <w:proofErr w:type="spellEnd"/>
      <w:r w:rsidR="00437407">
        <w:t xml:space="preserve"> všech kol</w:t>
      </w:r>
    </w:p>
    <w:p w14:paraId="39E10DFF" w14:textId="3916407E" w:rsidR="00131700" w:rsidRDefault="00131700" w:rsidP="00296A04">
      <w:pPr>
        <w:pStyle w:val="Odstavecseseznamem"/>
        <w:numPr>
          <w:ilvl w:val="0"/>
          <w:numId w:val="5"/>
        </w:numPr>
      </w:pPr>
      <w:r>
        <w:t>Převodovka</w:t>
      </w:r>
      <w:r>
        <w:tab/>
      </w:r>
      <w:r>
        <w:tab/>
      </w:r>
      <w:r>
        <w:tab/>
      </w:r>
      <w:r>
        <w:tab/>
      </w:r>
      <w:r w:rsidR="00296A04">
        <w:t>A</w:t>
      </w:r>
      <w:r w:rsidR="00437407">
        <w:t>utomatická převodovka</w:t>
      </w:r>
    </w:p>
    <w:p w14:paraId="01912796" w14:textId="279650B5" w:rsidR="00964A98" w:rsidRDefault="00964A98" w:rsidP="000837B8">
      <w:pPr>
        <w:pStyle w:val="Odstavecseseznamem"/>
        <w:numPr>
          <w:ilvl w:val="0"/>
          <w:numId w:val="5"/>
        </w:numPr>
        <w:spacing w:after="0"/>
      </w:pPr>
      <w:r>
        <w:t>Rozměry</w:t>
      </w:r>
      <w:r>
        <w:tab/>
      </w:r>
      <w:r>
        <w:tab/>
      </w:r>
      <w:r>
        <w:tab/>
      </w:r>
      <w:r>
        <w:tab/>
      </w:r>
      <w:r w:rsidR="00296A04">
        <w:tab/>
        <w:t>M</w:t>
      </w:r>
      <w:r w:rsidR="004850D3">
        <w:t>aximální výška 2 400 mm</w:t>
      </w:r>
    </w:p>
    <w:p w14:paraId="1077178B" w14:textId="78DD9E51" w:rsidR="004850D3" w:rsidRDefault="004850D3" w:rsidP="000837B8">
      <w:pPr>
        <w:spacing w:after="0"/>
        <w:ind w:left="3540" w:firstLine="708"/>
      </w:pPr>
      <w:r>
        <w:t>Maximální šířka bez zrcátek 2 050 mm</w:t>
      </w:r>
    </w:p>
    <w:p w14:paraId="75EA3E30" w14:textId="1155C2F1" w:rsidR="004850D3" w:rsidRDefault="004850D3" w:rsidP="000837B8">
      <w:pPr>
        <w:pStyle w:val="Odstavecseseznamem"/>
        <w:spacing w:after="0"/>
        <w:ind w:left="3880" w:firstLine="368"/>
      </w:pPr>
      <w:r>
        <w:t>Maximální délka 6 000 mm</w:t>
      </w:r>
    </w:p>
    <w:p w14:paraId="182B1A43" w14:textId="713665C8" w:rsidR="00561E5D" w:rsidRDefault="00561E5D" w:rsidP="000837B8">
      <w:pPr>
        <w:pStyle w:val="Odstavecseseznamem"/>
        <w:spacing w:after="0"/>
        <w:ind w:left="3880" w:firstLine="368"/>
      </w:pPr>
      <w:r>
        <w:t xml:space="preserve">Ložná plocha </w:t>
      </w:r>
      <w:r w:rsidR="00B505AD">
        <w:t xml:space="preserve">minimálně </w:t>
      </w:r>
      <w:r>
        <w:t>na 3 EURO palety</w:t>
      </w:r>
    </w:p>
    <w:p w14:paraId="00402957" w14:textId="20307D64" w:rsidR="003D0614" w:rsidRDefault="003D0614" w:rsidP="00296A04">
      <w:pPr>
        <w:pStyle w:val="Odstavecseseznamem"/>
        <w:numPr>
          <w:ilvl w:val="0"/>
          <w:numId w:val="5"/>
        </w:numPr>
      </w:pPr>
      <w:r>
        <w:t>Užitečná hmotnost</w:t>
      </w:r>
      <w:r>
        <w:tab/>
      </w:r>
      <w:r>
        <w:tab/>
      </w:r>
      <w:r>
        <w:tab/>
      </w:r>
      <w:r w:rsidR="00296A04">
        <w:t>M</w:t>
      </w:r>
      <w:r>
        <w:t>inimálně 970 kg</w:t>
      </w:r>
    </w:p>
    <w:p w14:paraId="09E2D398" w14:textId="77777777" w:rsidR="00131700" w:rsidRDefault="00131700" w:rsidP="00131700"/>
    <w:p w14:paraId="5DDC2D88" w14:textId="77777777" w:rsidR="00131700" w:rsidRDefault="00131700" w:rsidP="00131700">
      <w:pPr>
        <w:rPr>
          <w:b/>
          <w:bCs/>
        </w:rPr>
      </w:pPr>
      <w:r w:rsidRPr="00FD38E6">
        <w:rPr>
          <w:b/>
          <w:bCs/>
        </w:rPr>
        <w:t>Bezpečnostní parametry</w:t>
      </w:r>
    </w:p>
    <w:p w14:paraId="62CBA6E7" w14:textId="7B59C0DC" w:rsidR="00131700" w:rsidRPr="001B7F0F" w:rsidRDefault="00131700" w:rsidP="006462F4">
      <w:pPr>
        <w:pStyle w:val="Odstavecseseznamem"/>
        <w:numPr>
          <w:ilvl w:val="0"/>
          <w:numId w:val="5"/>
        </w:numPr>
      </w:pPr>
      <w:r>
        <w:t>Airbagy</w:t>
      </w:r>
      <w:r>
        <w:tab/>
      </w:r>
      <w:r>
        <w:tab/>
      </w:r>
      <w:r>
        <w:tab/>
      </w:r>
      <w:r>
        <w:tab/>
      </w:r>
      <w:r w:rsidR="006462F4">
        <w:tab/>
      </w:r>
      <w:r w:rsidRPr="001B7F0F">
        <w:t>Boční a hlavové airbagy</w:t>
      </w:r>
      <w:r>
        <w:t xml:space="preserve"> na všech sedadlech</w:t>
      </w:r>
    </w:p>
    <w:p w14:paraId="39CEC65B" w14:textId="77777777" w:rsidR="00131700" w:rsidRDefault="00131700" w:rsidP="006462F4">
      <w:pPr>
        <w:pStyle w:val="Odstavecseseznamem"/>
        <w:numPr>
          <w:ilvl w:val="0"/>
          <w:numId w:val="5"/>
        </w:numPr>
      </w:pPr>
      <w:r w:rsidRPr="001B7F0F">
        <w:t xml:space="preserve">Parkovací senzory </w:t>
      </w:r>
      <w:r>
        <w:tab/>
      </w:r>
      <w:r>
        <w:tab/>
      </w:r>
      <w:r>
        <w:tab/>
        <w:t>V</w:t>
      </w:r>
      <w:r w:rsidRPr="001B7F0F">
        <w:t>předu a vzadu, parkovací kamera</w:t>
      </w:r>
    </w:p>
    <w:p w14:paraId="4C9C741D" w14:textId="77777777" w:rsidR="00131700" w:rsidRDefault="00131700" w:rsidP="006462F4">
      <w:pPr>
        <w:pStyle w:val="Odstavecseseznamem"/>
        <w:numPr>
          <w:ilvl w:val="0"/>
          <w:numId w:val="5"/>
        </w:numPr>
      </w:pPr>
      <w:r w:rsidRPr="001B7F0F">
        <w:t xml:space="preserve">Paket viditelnosti </w:t>
      </w:r>
      <w:r>
        <w:tab/>
      </w:r>
      <w:r>
        <w:tab/>
      </w:r>
      <w:r>
        <w:tab/>
        <w:t>M</w:t>
      </w:r>
      <w:r w:rsidRPr="001B7F0F">
        <w:t>lhové světlomety, dešťový a světelný senzor</w:t>
      </w:r>
    </w:p>
    <w:p w14:paraId="291F5B52" w14:textId="77777777" w:rsidR="00131700" w:rsidRDefault="00131700" w:rsidP="006462F4">
      <w:pPr>
        <w:pStyle w:val="Odstavecseseznamem"/>
        <w:numPr>
          <w:ilvl w:val="0"/>
          <w:numId w:val="5"/>
        </w:numPr>
      </w:pPr>
      <w:r w:rsidRPr="001B7F0F">
        <w:t>Zpětná kamera</w:t>
      </w:r>
    </w:p>
    <w:p w14:paraId="32FF2A03" w14:textId="77777777" w:rsidR="00131700" w:rsidRPr="001B7F0F" w:rsidRDefault="00131700" w:rsidP="006462F4">
      <w:pPr>
        <w:pStyle w:val="Odstavecseseznamem"/>
        <w:numPr>
          <w:ilvl w:val="0"/>
          <w:numId w:val="5"/>
        </w:numPr>
      </w:pPr>
      <w:r w:rsidRPr="001B7F0F">
        <w:t>Systém sledování jízdního pruhu</w:t>
      </w:r>
    </w:p>
    <w:p w14:paraId="01FB8B09" w14:textId="77777777" w:rsidR="00131700" w:rsidRDefault="00131700" w:rsidP="006462F4">
      <w:pPr>
        <w:pStyle w:val="Odstavecseseznamem"/>
        <w:numPr>
          <w:ilvl w:val="0"/>
          <w:numId w:val="5"/>
        </w:numPr>
      </w:pPr>
      <w:r w:rsidRPr="001B7F0F">
        <w:t>Systém sledování mrtvého úhlu</w:t>
      </w:r>
    </w:p>
    <w:p w14:paraId="2A1198DC" w14:textId="77777777" w:rsidR="00131700" w:rsidRDefault="00131700" w:rsidP="006462F4">
      <w:pPr>
        <w:pStyle w:val="Odstavecseseznamem"/>
        <w:numPr>
          <w:ilvl w:val="0"/>
          <w:numId w:val="5"/>
        </w:numPr>
      </w:pPr>
      <w:r w:rsidRPr="001B7F0F">
        <w:t>Asistent rozjezdu do kopce</w:t>
      </w:r>
    </w:p>
    <w:p w14:paraId="48D83B64" w14:textId="397FB436" w:rsidR="00FF0232" w:rsidRPr="001B7F0F" w:rsidRDefault="00FF0232" w:rsidP="006462F4">
      <w:pPr>
        <w:pStyle w:val="Odstavecseseznamem"/>
        <w:numPr>
          <w:ilvl w:val="0"/>
          <w:numId w:val="5"/>
        </w:numPr>
      </w:pPr>
      <w:r>
        <w:t>Automatický spínač světlometů</w:t>
      </w:r>
    </w:p>
    <w:p w14:paraId="0021F96F" w14:textId="77777777" w:rsidR="00131700" w:rsidRPr="001B7F0F" w:rsidRDefault="00131700" w:rsidP="006462F4">
      <w:pPr>
        <w:pStyle w:val="Odstavecseseznamem"/>
        <w:numPr>
          <w:ilvl w:val="0"/>
          <w:numId w:val="5"/>
        </w:numPr>
      </w:pPr>
      <w:r w:rsidRPr="001B7F0F">
        <w:t>Automatické přepínání dálkových světel</w:t>
      </w:r>
    </w:p>
    <w:p w14:paraId="326AC2B5" w14:textId="77777777" w:rsidR="00131700" w:rsidRPr="001B7F0F" w:rsidRDefault="00131700" w:rsidP="006462F4">
      <w:pPr>
        <w:pStyle w:val="Odstavecseseznamem"/>
        <w:numPr>
          <w:ilvl w:val="0"/>
          <w:numId w:val="5"/>
        </w:numPr>
      </w:pPr>
      <w:r w:rsidRPr="001B7F0F">
        <w:t>Led čelní světlomety, Led denní svícení</w:t>
      </w:r>
    </w:p>
    <w:p w14:paraId="44BC7A1D" w14:textId="77777777" w:rsidR="00131700" w:rsidRDefault="00131700" w:rsidP="00131700">
      <w:pPr>
        <w:rPr>
          <w:b/>
          <w:bCs/>
        </w:rPr>
      </w:pPr>
    </w:p>
    <w:p w14:paraId="0DA58307" w14:textId="77777777" w:rsidR="00131700" w:rsidRDefault="00131700" w:rsidP="00131700">
      <w:pPr>
        <w:rPr>
          <w:b/>
          <w:bCs/>
        </w:rPr>
      </w:pPr>
      <w:r>
        <w:rPr>
          <w:b/>
          <w:bCs/>
        </w:rPr>
        <w:t>Výbava a funkčnost</w:t>
      </w:r>
    </w:p>
    <w:p w14:paraId="21A06AE0" w14:textId="5B87F910" w:rsidR="00131700" w:rsidRDefault="00131700" w:rsidP="006462F4">
      <w:pPr>
        <w:pStyle w:val="Odstavecseseznamem"/>
        <w:numPr>
          <w:ilvl w:val="0"/>
          <w:numId w:val="5"/>
        </w:numPr>
      </w:pPr>
      <w:r>
        <w:t>Klimatizace</w:t>
      </w:r>
      <w:r>
        <w:tab/>
      </w:r>
      <w:r>
        <w:tab/>
      </w:r>
      <w:r w:rsidR="006462F4">
        <w:tab/>
      </w:r>
      <w:r w:rsidR="006462F4">
        <w:tab/>
        <w:t>A</w:t>
      </w:r>
      <w:r w:rsidR="00CB2A9D">
        <w:t>utomatická</w:t>
      </w:r>
    </w:p>
    <w:p w14:paraId="2230EA38" w14:textId="3D58DD0B" w:rsidR="00131700" w:rsidRDefault="00131700" w:rsidP="006462F4">
      <w:pPr>
        <w:pStyle w:val="Odstavecseseznamem"/>
        <w:numPr>
          <w:ilvl w:val="0"/>
          <w:numId w:val="5"/>
        </w:numPr>
      </w:pPr>
      <w:r>
        <w:t>Zamykání</w:t>
      </w:r>
      <w:r>
        <w:tab/>
      </w:r>
      <w:r>
        <w:tab/>
      </w:r>
      <w:r>
        <w:tab/>
      </w:r>
      <w:r w:rsidR="006462F4">
        <w:tab/>
      </w:r>
      <w:r w:rsidR="006462F4">
        <w:tab/>
      </w:r>
      <w:r w:rsidRPr="001B7F0F">
        <w:t xml:space="preserve">Centrální zamykání, </w:t>
      </w:r>
      <w:proofErr w:type="spellStart"/>
      <w:r w:rsidRPr="001B7F0F">
        <w:t>bezkl</w:t>
      </w:r>
      <w:r>
        <w:t>í</w:t>
      </w:r>
      <w:r w:rsidRPr="001B7F0F">
        <w:t>čkové</w:t>
      </w:r>
      <w:proofErr w:type="spellEnd"/>
      <w:r w:rsidRPr="001B7F0F">
        <w:t xml:space="preserve"> zapalování</w:t>
      </w:r>
    </w:p>
    <w:p w14:paraId="49962DD3" w14:textId="1524C88A" w:rsidR="00131700" w:rsidRPr="001B7F0F" w:rsidRDefault="00131700" w:rsidP="006462F4">
      <w:pPr>
        <w:pStyle w:val="Odstavecseseznamem"/>
        <w:numPr>
          <w:ilvl w:val="0"/>
          <w:numId w:val="5"/>
        </w:numPr>
      </w:pPr>
      <w:r>
        <w:t>Okna</w:t>
      </w:r>
      <w:r>
        <w:tab/>
      </w:r>
      <w:r>
        <w:tab/>
      </w:r>
      <w:r>
        <w:tab/>
      </w:r>
      <w:r>
        <w:tab/>
      </w:r>
      <w:r w:rsidR="006462F4">
        <w:tab/>
      </w:r>
      <w:r w:rsidRPr="001B7F0F">
        <w:t>Vyhřívané čelní sklo</w:t>
      </w:r>
    </w:p>
    <w:p w14:paraId="4EDD4D90" w14:textId="77777777" w:rsidR="00131700" w:rsidRDefault="00131700" w:rsidP="00C43157">
      <w:pPr>
        <w:pStyle w:val="Odstavecseseznamem"/>
        <w:ind w:left="3880" w:firstLine="368"/>
      </w:pPr>
      <w:r w:rsidRPr="001B7F0F">
        <w:t>Elektrické ovládání bočních oken</w:t>
      </w:r>
    </w:p>
    <w:p w14:paraId="51CA6D44" w14:textId="77777777" w:rsidR="00C43157" w:rsidRDefault="00131700" w:rsidP="00C43157">
      <w:pPr>
        <w:pStyle w:val="Odstavecseseznamem"/>
        <w:numPr>
          <w:ilvl w:val="0"/>
          <w:numId w:val="5"/>
        </w:numPr>
      </w:pPr>
      <w:r>
        <w:lastRenderedPageBreak/>
        <w:t>Volant</w:t>
      </w:r>
      <w:r>
        <w:tab/>
      </w:r>
      <w:r>
        <w:tab/>
      </w:r>
      <w:r>
        <w:tab/>
      </w:r>
      <w:r>
        <w:tab/>
      </w:r>
      <w:r w:rsidR="00C43157">
        <w:tab/>
      </w:r>
      <w:r w:rsidRPr="001B7F0F">
        <w:t>Multifunkční kožený volant</w:t>
      </w:r>
      <w:r>
        <w:t xml:space="preserve"> výškově a podélně </w:t>
      </w:r>
    </w:p>
    <w:p w14:paraId="1AF572D8" w14:textId="5DA30382" w:rsidR="00131700" w:rsidRPr="001B7F0F" w:rsidRDefault="00131700" w:rsidP="00C43157">
      <w:pPr>
        <w:pStyle w:val="Odstavecseseznamem"/>
        <w:ind w:left="3880" w:firstLine="368"/>
      </w:pPr>
      <w:r>
        <w:t>nastavitelný</w:t>
      </w:r>
    </w:p>
    <w:p w14:paraId="6F9448E2" w14:textId="77777777" w:rsidR="00792703" w:rsidRDefault="00131700" w:rsidP="00792703">
      <w:pPr>
        <w:pStyle w:val="Odstavecseseznamem"/>
        <w:numPr>
          <w:ilvl w:val="0"/>
          <w:numId w:val="5"/>
        </w:numPr>
      </w:pPr>
      <w:r>
        <w:t>Sedadla</w:t>
      </w:r>
      <w:r>
        <w:tab/>
      </w:r>
      <w:r w:rsidR="00C43157">
        <w:tab/>
      </w:r>
      <w:r w:rsidR="00C43157">
        <w:tab/>
      </w:r>
      <w:r w:rsidR="00792703">
        <w:tab/>
      </w:r>
      <w:r w:rsidR="00792703">
        <w:tab/>
      </w:r>
      <w:r w:rsidRPr="001B7F0F">
        <w:t>Sedadlo řidiče a spolujezdce plně nastavitelné</w:t>
      </w:r>
    </w:p>
    <w:p w14:paraId="554380AA" w14:textId="26BCF8E5" w:rsidR="00131700" w:rsidRDefault="00131700" w:rsidP="00792703">
      <w:pPr>
        <w:pStyle w:val="Odstavecseseznamem"/>
        <w:ind w:left="4248"/>
      </w:pPr>
      <w:r w:rsidRPr="001B7F0F">
        <w:t>ve všech směrech, nastavitelná bederní opěrka, ergonomick</w:t>
      </w:r>
      <w:r w:rsidR="00E501A0">
        <w:t>é</w:t>
      </w:r>
      <w:r w:rsidRPr="001B7F0F">
        <w:t xml:space="preserve"> s loketními opěrkami </w:t>
      </w:r>
    </w:p>
    <w:p w14:paraId="72E912E1" w14:textId="35C5E9B4" w:rsidR="00E501A0" w:rsidRPr="001B7F0F" w:rsidRDefault="00330C93" w:rsidP="00C43157">
      <w:pPr>
        <w:pStyle w:val="Odstavecseseznamem"/>
        <w:ind w:left="4248"/>
      </w:pPr>
      <w:r>
        <w:t>Kabina s dvěma pohodlnými (plnohodnotnými sedačkami) – dvě místa k sezení</w:t>
      </w:r>
    </w:p>
    <w:p w14:paraId="4320359B" w14:textId="77777777" w:rsidR="0016163E" w:rsidRDefault="00131700" w:rsidP="0070605E">
      <w:pPr>
        <w:pStyle w:val="Odstavecseseznamem"/>
        <w:numPr>
          <w:ilvl w:val="0"/>
          <w:numId w:val="5"/>
        </w:numPr>
        <w:spacing w:after="0"/>
      </w:pPr>
      <w:r>
        <w:t>Zpětná zrcátka</w:t>
      </w:r>
      <w:r>
        <w:tab/>
      </w:r>
      <w:r>
        <w:tab/>
      </w:r>
      <w:r w:rsidR="00792703">
        <w:tab/>
      </w:r>
      <w:r w:rsidR="0016163E">
        <w:tab/>
      </w:r>
      <w:r w:rsidRPr="001B7F0F">
        <w:t>Vnější zpětná zrcátka el. sklopná a el</w:t>
      </w:r>
      <w:r w:rsidR="0016163E">
        <w:t>ektricky</w:t>
      </w:r>
      <w:r w:rsidRPr="001B7F0F">
        <w:t xml:space="preserve"> </w:t>
      </w:r>
    </w:p>
    <w:p w14:paraId="0991741B" w14:textId="262DB908" w:rsidR="00131700" w:rsidRPr="001B7F0F" w:rsidRDefault="00231DAE" w:rsidP="0070605E">
      <w:pPr>
        <w:spacing w:after="0"/>
        <w:ind w:left="3540" w:firstLine="708"/>
      </w:pPr>
      <w:r>
        <w:t>n</w:t>
      </w:r>
      <w:r w:rsidR="00131700" w:rsidRPr="001B7F0F">
        <w:t>astavitelná</w:t>
      </w:r>
      <w:r w:rsidR="00131700">
        <w:t xml:space="preserve">, </w:t>
      </w:r>
      <w:r w:rsidR="00131700" w:rsidRPr="001B7F0F">
        <w:t>vyhřívaná</w:t>
      </w:r>
    </w:p>
    <w:p w14:paraId="2C1FDD97" w14:textId="6B2E6189" w:rsidR="00131700" w:rsidRDefault="00131700" w:rsidP="006462F4">
      <w:pPr>
        <w:pStyle w:val="Odstavecseseznamem"/>
        <w:numPr>
          <w:ilvl w:val="0"/>
          <w:numId w:val="5"/>
        </w:numPr>
      </w:pPr>
      <w:r>
        <w:t>Koberce</w:t>
      </w:r>
      <w:r>
        <w:tab/>
      </w:r>
      <w:r>
        <w:tab/>
      </w:r>
      <w:r>
        <w:tab/>
      </w:r>
      <w:r w:rsidR="0016163E">
        <w:tab/>
      </w:r>
      <w:r w:rsidR="0016163E">
        <w:tab/>
      </w:r>
      <w:r w:rsidRPr="001B7F0F">
        <w:t>Gumový koberec v kabině</w:t>
      </w:r>
    </w:p>
    <w:p w14:paraId="61B2046C" w14:textId="7E7E7DEC" w:rsidR="00510822" w:rsidRDefault="00131700" w:rsidP="0016163E">
      <w:pPr>
        <w:pStyle w:val="Odstavecseseznamem"/>
        <w:numPr>
          <w:ilvl w:val="0"/>
          <w:numId w:val="5"/>
        </w:numPr>
      </w:pPr>
      <w:r>
        <w:t>Pneumatiky</w:t>
      </w:r>
      <w:r w:rsidR="00510822">
        <w:tab/>
      </w:r>
      <w:r w:rsidR="00510822">
        <w:tab/>
      </w:r>
      <w:r w:rsidR="00510822">
        <w:tab/>
      </w:r>
      <w:r w:rsidR="00510822">
        <w:tab/>
      </w:r>
      <w:proofErr w:type="spellStart"/>
      <w:r w:rsidR="00E05EBF">
        <w:t>Pneumatiky</w:t>
      </w:r>
      <w:proofErr w:type="spellEnd"/>
      <w:r w:rsidR="00E05EBF">
        <w:t xml:space="preserve"> a výměna pneumatik (letní/zimní)  </w:t>
      </w:r>
    </w:p>
    <w:p w14:paraId="66EA6317" w14:textId="4B7E782F" w:rsidR="00510822" w:rsidRDefault="00510822" w:rsidP="00510822">
      <w:pPr>
        <w:pStyle w:val="Odstavecseseznamem"/>
        <w:numPr>
          <w:ilvl w:val="0"/>
          <w:numId w:val="5"/>
        </w:numPr>
        <w:spacing w:after="0"/>
      </w:pPr>
      <w:r>
        <w:t>Plnohodnotné rezervní kolo</w:t>
      </w:r>
      <w:r>
        <w:tab/>
        <w:t xml:space="preserve">             </w:t>
      </w:r>
      <w:r w:rsidR="0082395A">
        <w:t xml:space="preserve">  </w:t>
      </w:r>
      <w:r>
        <w:t xml:space="preserve">Rezervní kolo součástí služby </w:t>
      </w:r>
    </w:p>
    <w:p w14:paraId="60C67428" w14:textId="77777777" w:rsidR="0082395A" w:rsidRDefault="0082395A" w:rsidP="00131700">
      <w:pPr>
        <w:rPr>
          <w:b/>
          <w:bCs/>
        </w:rPr>
      </w:pPr>
    </w:p>
    <w:p w14:paraId="280D1EB3" w14:textId="777F1145" w:rsidR="00131700" w:rsidRDefault="00131700" w:rsidP="00131700">
      <w:pPr>
        <w:rPr>
          <w:b/>
          <w:bCs/>
        </w:rPr>
      </w:pPr>
      <w:r>
        <w:rPr>
          <w:b/>
          <w:bCs/>
        </w:rPr>
        <w:t>Další požadavky</w:t>
      </w:r>
    </w:p>
    <w:p w14:paraId="6CDAF997" w14:textId="67EA049F" w:rsidR="006148B9" w:rsidRDefault="006148B9" w:rsidP="00606D8E">
      <w:pPr>
        <w:pStyle w:val="Odstavecseseznamem"/>
        <w:numPr>
          <w:ilvl w:val="0"/>
          <w:numId w:val="5"/>
        </w:numPr>
        <w:spacing w:after="0"/>
      </w:pPr>
      <w:r>
        <w:t xml:space="preserve">Navigace </w:t>
      </w:r>
      <w:r>
        <w:tab/>
      </w:r>
      <w:r>
        <w:tab/>
      </w:r>
      <w:r>
        <w:tab/>
      </w:r>
      <w:r w:rsidR="0082602A">
        <w:tab/>
      </w:r>
      <w:r w:rsidR="0082602A">
        <w:tab/>
      </w:r>
      <w:r w:rsidR="00606D8E">
        <w:t>dotykový display s online navigací</w:t>
      </w:r>
    </w:p>
    <w:p w14:paraId="1A5F7EA3" w14:textId="544002C7" w:rsidR="00131700" w:rsidRPr="001B7F0F" w:rsidRDefault="00131700" w:rsidP="0070605E">
      <w:pPr>
        <w:pStyle w:val="Odstavecseseznamem"/>
        <w:numPr>
          <w:ilvl w:val="0"/>
          <w:numId w:val="5"/>
        </w:numPr>
        <w:spacing w:after="0"/>
      </w:pPr>
      <w:r>
        <w:t>USB</w:t>
      </w:r>
      <w:r>
        <w:tab/>
      </w:r>
      <w:r>
        <w:tab/>
      </w:r>
      <w:r>
        <w:tab/>
      </w:r>
      <w:r>
        <w:tab/>
      </w:r>
      <w:r w:rsidR="002E10CD">
        <w:tab/>
      </w:r>
    </w:p>
    <w:p w14:paraId="5C8A033D" w14:textId="4F8CA31D" w:rsidR="00131700" w:rsidRPr="001B7F0F" w:rsidRDefault="005E1A24" w:rsidP="0070605E">
      <w:pPr>
        <w:pStyle w:val="Odstavecseseznamem"/>
        <w:numPr>
          <w:ilvl w:val="0"/>
          <w:numId w:val="5"/>
        </w:numPr>
        <w:spacing w:after="0"/>
      </w:pPr>
      <w:r>
        <w:t>Adaptivní tempomat ACC</w:t>
      </w:r>
    </w:p>
    <w:p w14:paraId="35AB14B3" w14:textId="77777777" w:rsidR="00131700" w:rsidRPr="001B7F0F" w:rsidRDefault="00131700" w:rsidP="002E10CD">
      <w:pPr>
        <w:pStyle w:val="Odstavecseseznamem"/>
        <w:numPr>
          <w:ilvl w:val="0"/>
          <w:numId w:val="5"/>
        </w:numPr>
      </w:pPr>
      <w:r w:rsidRPr="001B7F0F">
        <w:t>Bezdrátové připojení telefonu Android Auto, Car play</w:t>
      </w:r>
    </w:p>
    <w:p w14:paraId="7F45F330" w14:textId="318B4480" w:rsidR="00131700" w:rsidRPr="001B7F0F" w:rsidRDefault="00131700" w:rsidP="002E10CD">
      <w:pPr>
        <w:pStyle w:val="Odstavecseseznamem"/>
        <w:numPr>
          <w:ilvl w:val="0"/>
          <w:numId w:val="5"/>
        </w:numPr>
      </w:pPr>
      <w:r w:rsidRPr="001B7F0F">
        <w:t xml:space="preserve">Zadní křídlové dveře </w:t>
      </w:r>
      <w:r w:rsidR="003B50FF">
        <w:t>ne</w:t>
      </w:r>
      <w:r w:rsidRPr="001B7F0F">
        <w:t>prosklené</w:t>
      </w:r>
    </w:p>
    <w:p w14:paraId="398F6250" w14:textId="77777777" w:rsidR="00131700" w:rsidRDefault="00131700" w:rsidP="002E10CD">
      <w:pPr>
        <w:pStyle w:val="Odstavecseseznamem"/>
        <w:numPr>
          <w:ilvl w:val="0"/>
          <w:numId w:val="5"/>
        </w:numPr>
      </w:pPr>
      <w:r w:rsidRPr="001B7F0F">
        <w:t>Posuvné dveře na pravé straně</w:t>
      </w:r>
    </w:p>
    <w:p w14:paraId="459A5D4A" w14:textId="62A5C681" w:rsidR="005308F0" w:rsidRPr="005308F0" w:rsidRDefault="005308F0" w:rsidP="002E10CD">
      <w:pPr>
        <w:pStyle w:val="Odstavecseseznamem"/>
        <w:numPr>
          <w:ilvl w:val="0"/>
          <w:numId w:val="5"/>
        </w:numPr>
      </w:pPr>
      <w:r w:rsidRPr="005308F0">
        <w:t>Zásuvka 230</w:t>
      </w:r>
      <w:r w:rsidR="0015328F">
        <w:t xml:space="preserve"> </w:t>
      </w:r>
      <w:r w:rsidRPr="005308F0">
        <w:t xml:space="preserve">V </w:t>
      </w:r>
      <w:proofErr w:type="spellStart"/>
      <w:r w:rsidRPr="005308F0">
        <w:t>v</w:t>
      </w:r>
      <w:proofErr w:type="spellEnd"/>
      <w:r w:rsidRPr="005308F0">
        <w:t> prostoru řidiče</w:t>
      </w:r>
    </w:p>
    <w:p w14:paraId="4DF9C27D" w14:textId="149E0B74" w:rsidR="005308F0" w:rsidRPr="005308F0" w:rsidRDefault="005308F0" w:rsidP="002E10CD">
      <w:pPr>
        <w:pStyle w:val="Odstavecseseznamem"/>
        <w:numPr>
          <w:ilvl w:val="0"/>
          <w:numId w:val="5"/>
        </w:numPr>
      </w:pPr>
      <w:r w:rsidRPr="005308F0">
        <w:t>Zásuvka 230</w:t>
      </w:r>
      <w:r w:rsidR="0015328F">
        <w:t xml:space="preserve"> </w:t>
      </w:r>
      <w:r w:rsidRPr="005308F0">
        <w:t xml:space="preserve">V </w:t>
      </w:r>
      <w:proofErr w:type="spellStart"/>
      <w:r w:rsidRPr="005308F0">
        <w:t>v</w:t>
      </w:r>
      <w:proofErr w:type="spellEnd"/>
      <w:r w:rsidRPr="005308F0">
        <w:t xml:space="preserve"> nákladovém prostoru </w:t>
      </w:r>
    </w:p>
    <w:p w14:paraId="01A710C0" w14:textId="03E1055C" w:rsidR="005308F0" w:rsidRDefault="005308F0" w:rsidP="002E10CD">
      <w:pPr>
        <w:pStyle w:val="Odstavecseseznamem"/>
        <w:numPr>
          <w:ilvl w:val="0"/>
          <w:numId w:val="5"/>
        </w:numPr>
      </w:pPr>
      <w:r w:rsidRPr="005308F0">
        <w:t>Zásuvka 12</w:t>
      </w:r>
      <w:r w:rsidR="003519FC">
        <w:t xml:space="preserve"> </w:t>
      </w:r>
      <w:r w:rsidRPr="005308F0">
        <w:t xml:space="preserve">V </w:t>
      </w:r>
      <w:proofErr w:type="spellStart"/>
      <w:r w:rsidRPr="005308F0">
        <w:t>v</w:t>
      </w:r>
      <w:proofErr w:type="spellEnd"/>
      <w:r w:rsidRPr="005308F0">
        <w:t> nákladovém prostoru na C a D sloupku</w:t>
      </w:r>
    </w:p>
    <w:p w14:paraId="221168DF" w14:textId="18C445BF" w:rsidR="00F87797" w:rsidRDefault="00F87797" w:rsidP="002E10CD">
      <w:pPr>
        <w:pStyle w:val="Odstavecseseznamem"/>
        <w:numPr>
          <w:ilvl w:val="0"/>
          <w:numId w:val="5"/>
        </w:numPr>
      </w:pPr>
      <w:r>
        <w:t>Boční obložení nákladového prostoru</w:t>
      </w:r>
    </w:p>
    <w:p w14:paraId="221178D2" w14:textId="77777777" w:rsidR="0083085F" w:rsidRPr="0083085F" w:rsidRDefault="0083085F" w:rsidP="002E10CD">
      <w:pPr>
        <w:pStyle w:val="Odstavecseseznamem"/>
        <w:numPr>
          <w:ilvl w:val="0"/>
          <w:numId w:val="5"/>
        </w:numPr>
      </w:pPr>
      <w:r w:rsidRPr="0083085F">
        <w:t xml:space="preserve">Dřevěná podlaha v nákladovém prostoru s ochranou nákladové hrany a úchytná oka v podlaze </w:t>
      </w:r>
    </w:p>
    <w:p w14:paraId="37FACFF3" w14:textId="77777777" w:rsidR="0083085F" w:rsidRPr="0083085F" w:rsidRDefault="0083085F" w:rsidP="002E10CD">
      <w:pPr>
        <w:pStyle w:val="Odstavecseseznamem"/>
        <w:numPr>
          <w:ilvl w:val="0"/>
          <w:numId w:val="5"/>
        </w:numPr>
      </w:pPr>
      <w:r w:rsidRPr="0083085F">
        <w:t>Osvětlení nákladového prostoru</w:t>
      </w:r>
    </w:p>
    <w:p w14:paraId="4BF2F618" w14:textId="32507330" w:rsidR="00131700" w:rsidRDefault="0083085F" w:rsidP="00131700">
      <w:pPr>
        <w:pStyle w:val="Odstavecseseznamem"/>
        <w:numPr>
          <w:ilvl w:val="0"/>
          <w:numId w:val="5"/>
        </w:numPr>
      </w:pPr>
      <w:r w:rsidRPr="0083085F">
        <w:t>Posuvné dveře na pravé straně</w:t>
      </w:r>
    </w:p>
    <w:p w14:paraId="3830362A" w14:textId="7CCD5BAC" w:rsidR="00B84591" w:rsidRPr="00B84591" w:rsidRDefault="00B84591" w:rsidP="00B84591">
      <w:pPr>
        <w:rPr>
          <w:b/>
          <w:bCs/>
        </w:rPr>
      </w:pPr>
    </w:p>
    <w:p w14:paraId="483F4C39" w14:textId="77777777" w:rsidR="002F1BB5" w:rsidRDefault="002F1BB5" w:rsidP="002F1BB5">
      <w:pPr>
        <w:pStyle w:val="Odstavecseseznamem"/>
        <w:ind w:left="1440"/>
      </w:pPr>
    </w:p>
    <w:sectPr w:rsidR="002F1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D7D72" w14:textId="77777777" w:rsidR="002B2664" w:rsidRDefault="002B2664" w:rsidP="008B0B28">
      <w:pPr>
        <w:spacing w:after="0" w:line="240" w:lineRule="auto"/>
      </w:pPr>
      <w:r>
        <w:separator/>
      </w:r>
    </w:p>
  </w:endnote>
  <w:endnote w:type="continuationSeparator" w:id="0">
    <w:p w14:paraId="7663D2FA" w14:textId="77777777" w:rsidR="002B2664" w:rsidRDefault="002B2664" w:rsidP="008B0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698CA" w14:textId="77777777" w:rsidR="002B2664" w:rsidRDefault="002B2664" w:rsidP="008B0B28">
      <w:pPr>
        <w:spacing w:after="0" w:line="240" w:lineRule="auto"/>
      </w:pPr>
      <w:r>
        <w:separator/>
      </w:r>
    </w:p>
  </w:footnote>
  <w:footnote w:type="continuationSeparator" w:id="0">
    <w:p w14:paraId="5328B51B" w14:textId="77777777" w:rsidR="002B2664" w:rsidRDefault="002B2664" w:rsidP="008B0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1031A"/>
    <w:multiLevelType w:val="hybridMultilevel"/>
    <w:tmpl w:val="42261F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2D6E76"/>
    <w:multiLevelType w:val="hybridMultilevel"/>
    <w:tmpl w:val="CF68612C"/>
    <w:lvl w:ilvl="0" w:tplc="9304A252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476C9"/>
    <w:multiLevelType w:val="hybridMultilevel"/>
    <w:tmpl w:val="58F657E4"/>
    <w:lvl w:ilvl="0" w:tplc="0EB81344">
      <w:start w:val="18"/>
      <w:numFmt w:val="decimal"/>
      <w:lvlText w:val="%1"/>
      <w:lvlJc w:val="left"/>
      <w:pPr>
        <w:ind w:left="460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5328" w:hanging="360"/>
      </w:pPr>
    </w:lvl>
    <w:lvl w:ilvl="2" w:tplc="0405001B" w:tentative="1">
      <w:start w:val="1"/>
      <w:numFmt w:val="lowerRoman"/>
      <w:lvlText w:val="%3."/>
      <w:lvlJc w:val="right"/>
      <w:pPr>
        <w:ind w:left="6048" w:hanging="180"/>
      </w:pPr>
    </w:lvl>
    <w:lvl w:ilvl="3" w:tplc="0405000F" w:tentative="1">
      <w:start w:val="1"/>
      <w:numFmt w:val="decimal"/>
      <w:lvlText w:val="%4."/>
      <w:lvlJc w:val="left"/>
      <w:pPr>
        <w:ind w:left="6768" w:hanging="360"/>
      </w:pPr>
    </w:lvl>
    <w:lvl w:ilvl="4" w:tplc="04050019" w:tentative="1">
      <w:start w:val="1"/>
      <w:numFmt w:val="lowerLetter"/>
      <w:lvlText w:val="%5."/>
      <w:lvlJc w:val="left"/>
      <w:pPr>
        <w:ind w:left="7488" w:hanging="360"/>
      </w:pPr>
    </w:lvl>
    <w:lvl w:ilvl="5" w:tplc="0405001B" w:tentative="1">
      <w:start w:val="1"/>
      <w:numFmt w:val="lowerRoman"/>
      <w:lvlText w:val="%6."/>
      <w:lvlJc w:val="right"/>
      <w:pPr>
        <w:ind w:left="8208" w:hanging="180"/>
      </w:pPr>
    </w:lvl>
    <w:lvl w:ilvl="6" w:tplc="0405000F" w:tentative="1">
      <w:start w:val="1"/>
      <w:numFmt w:val="decimal"/>
      <w:lvlText w:val="%7."/>
      <w:lvlJc w:val="left"/>
      <w:pPr>
        <w:ind w:left="8928" w:hanging="360"/>
      </w:pPr>
    </w:lvl>
    <w:lvl w:ilvl="7" w:tplc="04050019" w:tentative="1">
      <w:start w:val="1"/>
      <w:numFmt w:val="lowerLetter"/>
      <w:lvlText w:val="%8."/>
      <w:lvlJc w:val="left"/>
      <w:pPr>
        <w:ind w:left="9648" w:hanging="360"/>
      </w:pPr>
    </w:lvl>
    <w:lvl w:ilvl="8" w:tplc="040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3" w15:restartNumberingAfterBreak="0">
    <w:nsid w:val="2B5D4944"/>
    <w:multiLevelType w:val="hybridMultilevel"/>
    <w:tmpl w:val="12E06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87B9E"/>
    <w:multiLevelType w:val="hybridMultilevel"/>
    <w:tmpl w:val="7E2CE4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3E2F0C"/>
    <w:multiLevelType w:val="hybridMultilevel"/>
    <w:tmpl w:val="4C7C974E"/>
    <w:lvl w:ilvl="0" w:tplc="9304A252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C5EFE"/>
    <w:multiLevelType w:val="hybridMultilevel"/>
    <w:tmpl w:val="8AA8CFD6"/>
    <w:lvl w:ilvl="0" w:tplc="82B250EE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083839">
    <w:abstractNumId w:val="0"/>
  </w:num>
  <w:num w:numId="2" w16cid:durableId="1321352057">
    <w:abstractNumId w:val="4"/>
  </w:num>
  <w:num w:numId="3" w16cid:durableId="1971813288">
    <w:abstractNumId w:val="3"/>
  </w:num>
  <w:num w:numId="4" w16cid:durableId="1839341585">
    <w:abstractNumId w:val="6"/>
  </w:num>
  <w:num w:numId="5" w16cid:durableId="1829903347">
    <w:abstractNumId w:val="5"/>
  </w:num>
  <w:num w:numId="6" w16cid:durableId="1802184903">
    <w:abstractNumId w:val="2"/>
  </w:num>
  <w:num w:numId="7" w16cid:durableId="1400858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803"/>
    <w:rsid w:val="000012AF"/>
    <w:rsid w:val="000334B0"/>
    <w:rsid w:val="00041DAF"/>
    <w:rsid w:val="000425AE"/>
    <w:rsid w:val="00045C01"/>
    <w:rsid w:val="00057554"/>
    <w:rsid w:val="00062C87"/>
    <w:rsid w:val="000837B8"/>
    <w:rsid w:val="000A02F4"/>
    <w:rsid w:val="000A03E1"/>
    <w:rsid w:val="000C3685"/>
    <w:rsid w:val="000E5EF0"/>
    <w:rsid w:val="000F0067"/>
    <w:rsid w:val="00131700"/>
    <w:rsid w:val="0015328F"/>
    <w:rsid w:val="0016163E"/>
    <w:rsid w:val="00167186"/>
    <w:rsid w:val="00171C4E"/>
    <w:rsid w:val="001871CD"/>
    <w:rsid w:val="001872B8"/>
    <w:rsid w:val="0019276C"/>
    <w:rsid w:val="001971FC"/>
    <w:rsid w:val="001B6F07"/>
    <w:rsid w:val="001B7F0F"/>
    <w:rsid w:val="001C44B1"/>
    <w:rsid w:val="001C6329"/>
    <w:rsid w:val="001E0175"/>
    <w:rsid w:val="00206161"/>
    <w:rsid w:val="00231DAE"/>
    <w:rsid w:val="002371A5"/>
    <w:rsid w:val="002654BE"/>
    <w:rsid w:val="0027500C"/>
    <w:rsid w:val="00296A04"/>
    <w:rsid w:val="002B2664"/>
    <w:rsid w:val="002B3F3E"/>
    <w:rsid w:val="002C4F3F"/>
    <w:rsid w:val="002C53C9"/>
    <w:rsid w:val="002E10CD"/>
    <w:rsid w:val="002F1BB5"/>
    <w:rsid w:val="002F3142"/>
    <w:rsid w:val="00304FD7"/>
    <w:rsid w:val="00326CDE"/>
    <w:rsid w:val="00330C93"/>
    <w:rsid w:val="00341A89"/>
    <w:rsid w:val="003458DE"/>
    <w:rsid w:val="003519FC"/>
    <w:rsid w:val="00373FD3"/>
    <w:rsid w:val="003747E0"/>
    <w:rsid w:val="00385E1C"/>
    <w:rsid w:val="003A409D"/>
    <w:rsid w:val="003A48D5"/>
    <w:rsid w:val="003B50FF"/>
    <w:rsid w:val="003C5548"/>
    <w:rsid w:val="003D0614"/>
    <w:rsid w:val="003D0B2E"/>
    <w:rsid w:val="003D3433"/>
    <w:rsid w:val="003F4CBA"/>
    <w:rsid w:val="004072CC"/>
    <w:rsid w:val="00437407"/>
    <w:rsid w:val="004411C8"/>
    <w:rsid w:val="004476F8"/>
    <w:rsid w:val="0048286F"/>
    <w:rsid w:val="004850D3"/>
    <w:rsid w:val="004C16BC"/>
    <w:rsid w:val="004E34F1"/>
    <w:rsid w:val="00510822"/>
    <w:rsid w:val="005131AB"/>
    <w:rsid w:val="00517B76"/>
    <w:rsid w:val="005244FE"/>
    <w:rsid w:val="005308F0"/>
    <w:rsid w:val="0053200C"/>
    <w:rsid w:val="0053558A"/>
    <w:rsid w:val="00540B84"/>
    <w:rsid w:val="005502D5"/>
    <w:rsid w:val="00561E5D"/>
    <w:rsid w:val="0056360A"/>
    <w:rsid w:val="00584B34"/>
    <w:rsid w:val="005929D2"/>
    <w:rsid w:val="005A40BF"/>
    <w:rsid w:val="005C3681"/>
    <w:rsid w:val="005C3A3B"/>
    <w:rsid w:val="005E1A24"/>
    <w:rsid w:val="005E2EF8"/>
    <w:rsid w:val="00606D8E"/>
    <w:rsid w:val="00607727"/>
    <w:rsid w:val="006148B9"/>
    <w:rsid w:val="00622B40"/>
    <w:rsid w:val="006462F4"/>
    <w:rsid w:val="0065164F"/>
    <w:rsid w:val="00661408"/>
    <w:rsid w:val="0067531B"/>
    <w:rsid w:val="006814DF"/>
    <w:rsid w:val="006B1A21"/>
    <w:rsid w:val="006C13FA"/>
    <w:rsid w:val="006C1B04"/>
    <w:rsid w:val="006E6C86"/>
    <w:rsid w:val="00702436"/>
    <w:rsid w:val="0070605E"/>
    <w:rsid w:val="0072778E"/>
    <w:rsid w:val="00752C14"/>
    <w:rsid w:val="007743E8"/>
    <w:rsid w:val="00777CD1"/>
    <w:rsid w:val="0078796A"/>
    <w:rsid w:val="00792703"/>
    <w:rsid w:val="007967E4"/>
    <w:rsid w:val="007A7051"/>
    <w:rsid w:val="007E234C"/>
    <w:rsid w:val="007F4FEC"/>
    <w:rsid w:val="008152D5"/>
    <w:rsid w:val="0082395A"/>
    <w:rsid w:val="0082602A"/>
    <w:rsid w:val="00826956"/>
    <w:rsid w:val="008275A3"/>
    <w:rsid w:val="0083085F"/>
    <w:rsid w:val="00832BC2"/>
    <w:rsid w:val="00833A73"/>
    <w:rsid w:val="00843B11"/>
    <w:rsid w:val="00854B26"/>
    <w:rsid w:val="00854BCF"/>
    <w:rsid w:val="0086018D"/>
    <w:rsid w:val="00867559"/>
    <w:rsid w:val="00877047"/>
    <w:rsid w:val="00884CFE"/>
    <w:rsid w:val="008933F9"/>
    <w:rsid w:val="008A05EA"/>
    <w:rsid w:val="008B0B28"/>
    <w:rsid w:val="008B4193"/>
    <w:rsid w:val="008B66AD"/>
    <w:rsid w:val="008B78D9"/>
    <w:rsid w:val="008C1AEF"/>
    <w:rsid w:val="008C429D"/>
    <w:rsid w:val="008E05B8"/>
    <w:rsid w:val="00907FB3"/>
    <w:rsid w:val="00931FFA"/>
    <w:rsid w:val="00933450"/>
    <w:rsid w:val="009342E2"/>
    <w:rsid w:val="0093509D"/>
    <w:rsid w:val="009406CD"/>
    <w:rsid w:val="0094115D"/>
    <w:rsid w:val="00953F24"/>
    <w:rsid w:val="00960C7C"/>
    <w:rsid w:val="00963B94"/>
    <w:rsid w:val="00964A98"/>
    <w:rsid w:val="00970511"/>
    <w:rsid w:val="009A1D4F"/>
    <w:rsid w:val="009A7036"/>
    <w:rsid w:val="00A107DD"/>
    <w:rsid w:val="00AC0803"/>
    <w:rsid w:val="00B4214A"/>
    <w:rsid w:val="00B505AD"/>
    <w:rsid w:val="00B5117E"/>
    <w:rsid w:val="00B52371"/>
    <w:rsid w:val="00B526FF"/>
    <w:rsid w:val="00B6386E"/>
    <w:rsid w:val="00B653BB"/>
    <w:rsid w:val="00B77564"/>
    <w:rsid w:val="00B84591"/>
    <w:rsid w:val="00B86AFC"/>
    <w:rsid w:val="00B945C5"/>
    <w:rsid w:val="00B96AC5"/>
    <w:rsid w:val="00BE32F2"/>
    <w:rsid w:val="00BF5B58"/>
    <w:rsid w:val="00C008AF"/>
    <w:rsid w:val="00C034A4"/>
    <w:rsid w:val="00C073B2"/>
    <w:rsid w:val="00C12DF7"/>
    <w:rsid w:val="00C20144"/>
    <w:rsid w:val="00C30F77"/>
    <w:rsid w:val="00C43157"/>
    <w:rsid w:val="00C44F8C"/>
    <w:rsid w:val="00C51DF9"/>
    <w:rsid w:val="00C7554A"/>
    <w:rsid w:val="00C75EDA"/>
    <w:rsid w:val="00C8721E"/>
    <w:rsid w:val="00C937F7"/>
    <w:rsid w:val="00C95FBB"/>
    <w:rsid w:val="00CA069E"/>
    <w:rsid w:val="00CB2A9D"/>
    <w:rsid w:val="00CD3AF9"/>
    <w:rsid w:val="00CD5053"/>
    <w:rsid w:val="00CF65A8"/>
    <w:rsid w:val="00CF7359"/>
    <w:rsid w:val="00CF7E77"/>
    <w:rsid w:val="00D0353B"/>
    <w:rsid w:val="00D12AAE"/>
    <w:rsid w:val="00D200BC"/>
    <w:rsid w:val="00D3416D"/>
    <w:rsid w:val="00D51F74"/>
    <w:rsid w:val="00D67E9B"/>
    <w:rsid w:val="00D751EF"/>
    <w:rsid w:val="00D7772D"/>
    <w:rsid w:val="00DA4D42"/>
    <w:rsid w:val="00DC0B53"/>
    <w:rsid w:val="00DC19BF"/>
    <w:rsid w:val="00DF7C68"/>
    <w:rsid w:val="00E05EBF"/>
    <w:rsid w:val="00E13255"/>
    <w:rsid w:val="00E263BE"/>
    <w:rsid w:val="00E46B37"/>
    <w:rsid w:val="00E501A0"/>
    <w:rsid w:val="00E97628"/>
    <w:rsid w:val="00EC010E"/>
    <w:rsid w:val="00ED5652"/>
    <w:rsid w:val="00ED5E99"/>
    <w:rsid w:val="00EF6401"/>
    <w:rsid w:val="00F02E6A"/>
    <w:rsid w:val="00F21EC9"/>
    <w:rsid w:val="00F24A92"/>
    <w:rsid w:val="00F26210"/>
    <w:rsid w:val="00F320BC"/>
    <w:rsid w:val="00F57DBF"/>
    <w:rsid w:val="00F648C5"/>
    <w:rsid w:val="00F82CE8"/>
    <w:rsid w:val="00F87797"/>
    <w:rsid w:val="00F9360A"/>
    <w:rsid w:val="00FA0585"/>
    <w:rsid w:val="00FB78E8"/>
    <w:rsid w:val="00FC28A6"/>
    <w:rsid w:val="00FD38E6"/>
    <w:rsid w:val="00FE13C1"/>
    <w:rsid w:val="00FF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7082B"/>
  <w15:chartTrackingRefBased/>
  <w15:docId w15:val="{CFEB772F-BAEF-44E6-8E1F-67D2CD9D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C08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08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08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08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08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08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08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08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08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08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AC08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C08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080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C080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C080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C080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C080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C080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C08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C08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08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C08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C08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C080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C080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C080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C08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C080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C0803"/>
    <w:rPr>
      <w:b/>
      <w:bCs/>
      <w:smallCaps/>
      <w:color w:val="0F4761" w:themeColor="accent1" w:themeShade="BF"/>
      <w:spacing w:val="5"/>
    </w:rPr>
  </w:style>
  <w:style w:type="paragraph" w:styleId="Revize">
    <w:name w:val="Revision"/>
    <w:hidden/>
    <w:uiPriority w:val="99"/>
    <w:semiHidden/>
    <w:rsid w:val="00E1325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750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750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750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50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500C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B0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0B28"/>
  </w:style>
  <w:style w:type="paragraph" w:styleId="Zpat">
    <w:name w:val="footer"/>
    <w:basedOn w:val="Normln"/>
    <w:link w:val="ZpatChar"/>
    <w:uiPriority w:val="99"/>
    <w:unhideWhenUsed/>
    <w:rsid w:val="008B0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0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9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2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0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75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7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21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6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46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04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8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25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3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7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0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5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3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5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00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12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2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5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54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86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13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7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0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2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16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13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0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3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6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0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6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83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47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1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9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74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1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96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3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1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0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05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65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0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1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8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72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0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5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48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66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8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39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29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51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02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9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02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33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8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49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2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5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9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53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9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7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44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85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88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6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28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5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25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17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90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90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15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9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7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6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10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1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35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46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22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5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4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86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66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14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67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46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2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7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66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5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7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74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18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20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4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12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65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33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07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0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77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73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5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3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04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14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30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2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0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26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0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63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6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6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4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6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7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8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52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2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3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8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35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6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05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0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7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51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38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89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77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97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89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79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9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26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7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0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58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59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6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66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3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55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1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42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43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3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76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3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6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4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10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2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0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8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88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81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83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87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21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27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75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10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9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75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9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43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6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2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2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5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21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76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7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6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66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2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83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1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9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5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0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22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28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2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36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83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2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579</Words>
  <Characters>3422</Characters>
  <Application>Microsoft Office Word</Application>
  <DocSecurity>0</DocSecurity>
  <Lines>28</Lines>
  <Paragraphs>7</Paragraphs>
  <ScaleCrop>false</ScaleCrop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 Šorf</cp:lastModifiedBy>
  <cp:revision>14</cp:revision>
  <dcterms:created xsi:type="dcterms:W3CDTF">2025-07-30T09:21:00Z</dcterms:created>
  <dcterms:modified xsi:type="dcterms:W3CDTF">2025-08-19T10:30:00Z</dcterms:modified>
</cp:coreProperties>
</file>